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700"/>
        <w:tblW w:w="14598" w:type="dxa"/>
        <w:tblLook w:val="04A0" w:firstRow="1" w:lastRow="0" w:firstColumn="1" w:lastColumn="0" w:noHBand="0" w:noVBand="1"/>
      </w:tblPr>
      <w:tblGrid>
        <w:gridCol w:w="837"/>
        <w:gridCol w:w="2601"/>
        <w:gridCol w:w="2250"/>
        <w:gridCol w:w="653"/>
        <w:gridCol w:w="2752"/>
        <w:gridCol w:w="1095"/>
        <w:gridCol w:w="1657"/>
        <w:gridCol w:w="2753"/>
      </w:tblGrid>
      <w:tr w:rsidR="00EA556E" w14:paraId="3056810D" w14:textId="77777777" w:rsidTr="00137F20">
        <w:trPr>
          <w:trHeight w:val="436"/>
        </w:trPr>
        <w:tc>
          <w:tcPr>
            <w:tcW w:w="14598" w:type="dxa"/>
            <w:gridSpan w:val="8"/>
            <w:shd w:val="clear" w:color="auto" w:fill="D9D9D9"/>
          </w:tcPr>
          <w:p w14:paraId="5BC2AFDF" w14:textId="77777777" w:rsidR="00EA556E" w:rsidRPr="0042558A" w:rsidRDefault="00EA556E" w:rsidP="00137F20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 w:rsidRPr="0042558A">
              <w:rPr>
                <w:rFonts w:ascii="cinnamon cake" w:hAnsi="cinnamon cake"/>
                <w:b/>
                <w:sz w:val="20"/>
                <w:szCs w:val="20"/>
              </w:rPr>
              <w:t>Kindergarten Social Studies: Little Social Studies Thinkers Unit 2: Then and Now</w:t>
            </w:r>
          </w:p>
          <w:p w14:paraId="56E1D288" w14:textId="72E4D732" w:rsidR="00EA556E" w:rsidRPr="008A0932" w:rsidRDefault="00393017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February 4-8</w:t>
            </w:r>
            <w:r w:rsidR="00EA556E" w:rsidRPr="0042558A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161482" w14:paraId="76054D00" w14:textId="77777777" w:rsidTr="00137F20">
        <w:trPr>
          <w:trHeight w:val="809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01A19ACE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2FBC8476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K.2.1: Compare and contrast children and families of today with those in the past using various sources.</w:t>
            </w:r>
          </w:p>
          <w:p w14:paraId="6E328279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K.2.4: Recall facts about people of the past and present. 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2C45EF9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</w:p>
          <w:p w14:paraId="627C2DD4" w14:textId="77777777" w:rsidR="00EA556E" w:rsidRPr="00161482" w:rsidRDefault="00EA556E" w:rsidP="00137F20">
            <w:pPr>
              <w:rPr>
                <w:rFonts w:ascii="cinnamon cake" w:hAnsi="cinnamon cake"/>
                <w:b/>
                <w:i/>
                <w:sz w:val="18"/>
                <w:szCs w:val="18"/>
              </w:rPr>
            </w:pPr>
            <w:r w:rsidRPr="00161482">
              <w:rPr>
                <w:rFonts w:ascii="cinnamon cake" w:hAnsi="cinnamon cake"/>
                <w:b/>
                <w:i/>
                <w:sz w:val="18"/>
                <w:szCs w:val="18"/>
              </w:rPr>
              <w:t>What do we know about life long ago?</w:t>
            </w:r>
          </w:p>
          <w:p w14:paraId="50F700C5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Focus Skills:</w:t>
            </w:r>
          </w:p>
          <w:p w14:paraId="2EE56ED8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* Identify differences in the past and present.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32DA0FD0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Vocabulary:</w:t>
            </w:r>
          </w:p>
          <w:p w14:paraId="729D7301" w14:textId="77777777" w:rsidR="00EA556E" w:rsidRPr="00AC4A4C" w:rsidRDefault="00EA556E" w:rsidP="00137F20">
            <w:pPr>
              <w:tabs>
                <w:tab w:val="left" w:pos="1340"/>
              </w:tabs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past</w:t>
            </w:r>
            <w:proofErr w:type="gramEnd"/>
            <w:r w:rsidR="00AC4A4C">
              <w:rPr>
                <w:rFonts w:ascii="cinnamon cake" w:hAnsi="cinnamon cake"/>
                <w:sz w:val="16"/>
                <w:szCs w:val="16"/>
              </w:rPr>
              <w:t xml:space="preserve">                </w:t>
            </w:r>
            <w:r w:rsidR="00161482" w:rsidRPr="00AC4A4C">
              <w:rPr>
                <w:rFonts w:ascii="cinnamon cake" w:hAnsi="cinnamon cake"/>
                <w:sz w:val="16"/>
                <w:szCs w:val="16"/>
              </w:rPr>
              <w:t>* entertainment</w:t>
            </w:r>
          </w:p>
          <w:p w14:paraId="1D51E267" w14:textId="77777777" w:rsidR="00EA556E" w:rsidRPr="00AC4A4C" w:rsidRDefault="00EA556E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long</w:t>
            </w:r>
            <w:proofErr w:type="gramEnd"/>
            <w:r w:rsidRPr="00AC4A4C">
              <w:rPr>
                <w:rFonts w:ascii="cinnamon cake" w:hAnsi="cinnamon cake"/>
                <w:sz w:val="16"/>
                <w:szCs w:val="16"/>
              </w:rPr>
              <w:t xml:space="preserve"> ago</w:t>
            </w:r>
            <w:r w:rsidR="00161482" w:rsidRPr="00AC4A4C">
              <w:rPr>
                <w:rFonts w:ascii="cinnamon cake" w:hAnsi="cinnamon cake"/>
                <w:sz w:val="16"/>
                <w:szCs w:val="16"/>
              </w:rPr>
              <w:t xml:space="preserve">          * transportation</w:t>
            </w:r>
          </w:p>
          <w:p w14:paraId="696758C4" w14:textId="77777777" w:rsidR="00EA556E" w:rsidRPr="00AC4A4C" w:rsidRDefault="00EA556E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present</w:t>
            </w:r>
            <w:proofErr w:type="gramEnd"/>
            <w:r w:rsidR="00161482" w:rsidRPr="00AC4A4C">
              <w:rPr>
                <w:rFonts w:ascii="cinnamon cake" w:hAnsi="cinnamon cake"/>
                <w:sz w:val="16"/>
                <w:szCs w:val="16"/>
              </w:rPr>
              <w:t xml:space="preserve">           * timeline</w:t>
            </w:r>
          </w:p>
          <w:p w14:paraId="3CC53EC1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future</w:t>
            </w:r>
            <w:proofErr w:type="gramEnd"/>
          </w:p>
        </w:tc>
      </w:tr>
      <w:tr w:rsidR="00161482" w14:paraId="41F1933C" w14:textId="77777777" w:rsidTr="00137F20">
        <w:trPr>
          <w:trHeight w:val="2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77777777" w:rsidR="00EA556E" w:rsidRPr="008A0932" w:rsidRDefault="00EA556E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E0E0E0"/>
          </w:tcPr>
          <w:p w14:paraId="5FF61DEB" w14:textId="2828CE1E" w:rsidR="00EA556E" w:rsidRPr="00161482" w:rsidRDefault="00393017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Monday (2.4)</w:t>
            </w:r>
          </w:p>
        </w:tc>
        <w:tc>
          <w:tcPr>
            <w:tcW w:w="2903" w:type="dxa"/>
            <w:gridSpan w:val="2"/>
            <w:shd w:val="clear" w:color="auto" w:fill="E0E0E0"/>
          </w:tcPr>
          <w:p w14:paraId="7FE6BA33" w14:textId="46A564B8" w:rsidR="00EA556E" w:rsidRPr="00161482" w:rsidRDefault="00393017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Tuesday (2.5)</w:t>
            </w:r>
          </w:p>
        </w:tc>
        <w:tc>
          <w:tcPr>
            <w:tcW w:w="2752" w:type="dxa"/>
            <w:shd w:val="clear" w:color="auto" w:fill="E0E0E0"/>
          </w:tcPr>
          <w:p w14:paraId="51824411" w14:textId="5E1CBD9C" w:rsidR="00EA556E" w:rsidRPr="00161482" w:rsidRDefault="00393017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Wednesday (2.6) </w:t>
            </w:r>
          </w:p>
        </w:tc>
        <w:tc>
          <w:tcPr>
            <w:tcW w:w="2752" w:type="dxa"/>
            <w:gridSpan w:val="2"/>
            <w:shd w:val="clear" w:color="auto" w:fill="E0E0E0"/>
          </w:tcPr>
          <w:p w14:paraId="0D7A1EAA" w14:textId="14E08653" w:rsidR="00EA556E" w:rsidRPr="00161482" w:rsidRDefault="00393017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Thursday (2.7)</w:t>
            </w:r>
          </w:p>
        </w:tc>
        <w:tc>
          <w:tcPr>
            <w:tcW w:w="2753" w:type="dxa"/>
            <w:shd w:val="clear" w:color="auto" w:fill="E0E0E0"/>
          </w:tcPr>
          <w:p w14:paraId="20F7151C" w14:textId="69C6391A" w:rsidR="00EA556E" w:rsidRPr="00161482" w:rsidRDefault="00393017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Friday (2.8)</w:t>
            </w:r>
          </w:p>
        </w:tc>
      </w:tr>
      <w:tr w:rsidR="00161482" w14:paraId="008415AE" w14:textId="77777777" w:rsidTr="00137F20">
        <w:trPr>
          <w:trHeight w:val="413"/>
        </w:trPr>
        <w:tc>
          <w:tcPr>
            <w:tcW w:w="837" w:type="dxa"/>
            <w:shd w:val="clear" w:color="auto" w:fill="E0E0E0"/>
          </w:tcPr>
          <w:p w14:paraId="6BAA4A3F" w14:textId="77777777" w:rsidR="00EA556E" w:rsidRPr="00137F20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Learning Target</w:t>
            </w:r>
          </w:p>
        </w:tc>
        <w:tc>
          <w:tcPr>
            <w:tcW w:w="2601" w:type="dxa"/>
          </w:tcPr>
          <w:p w14:paraId="7EEF50D6" w14:textId="71D25456" w:rsidR="00EA556E" w:rsidRPr="00161482" w:rsidRDefault="00EA556E" w:rsidP="00393017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 w:rsidR="00393017">
              <w:rPr>
                <w:rFonts w:ascii="cinnamon cake" w:hAnsi="cinnamon cake"/>
                <w:color w:val="3366FF"/>
                <w:sz w:val="18"/>
                <w:szCs w:val="18"/>
              </w:rPr>
              <w:t xml:space="preserve">explain how people cooked food land did chores long ago. </w:t>
            </w:r>
          </w:p>
        </w:tc>
        <w:tc>
          <w:tcPr>
            <w:tcW w:w="2903" w:type="dxa"/>
            <w:gridSpan w:val="2"/>
          </w:tcPr>
          <w:p w14:paraId="3DFD2EFC" w14:textId="61C5D604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explain </w:t>
            </w:r>
            <w:r w:rsidR="00393017">
              <w:rPr>
                <w:rFonts w:ascii="cinnamon cake" w:hAnsi="cinnamon cake"/>
                <w:color w:val="3366FF"/>
                <w:sz w:val="18"/>
                <w:szCs w:val="18"/>
              </w:rPr>
              <w:t xml:space="preserve">jobs people had long ago. </w:t>
            </w:r>
          </w:p>
        </w:tc>
        <w:tc>
          <w:tcPr>
            <w:tcW w:w="2752" w:type="dxa"/>
          </w:tcPr>
          <w:p w14:paraId="35003C29" w14:textId="5C86F110" w:rsidR="00EA556E" w:rsidRPr="00161482" w:rsidRDefault="00E22368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tell what school was like long ago. </w:t>
            </w:r>
          </w:p>
        </w:tc>
        <w:tc>
          <w:tcPr>
            <w:tcW w:w="2752" w:type="dxa"/>
            <w:gridSpan w:val="2"/>
          </w:tcPr>
          <w:p w14:paraId="6510B6BA" w14:textId="45277E70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>I can e</w:t>
            </w:r>
            <w:r w:rsidR="00DA4ADA">
              <w:rPr>
                <w:rFonts w:ascii="cinnamon cake" w:hAnsi="cinnamon cake"/>
                <w:color w:val="3366FF"/>
                <w:sz w:val="18"/>
                <w:szCs w:val="18"/>
              </w:rPr>
              <w:t xml:space="preserve">xplain how life today is different than long ago. </w:t>
            </w:r>
          </w:p>
        </w:tc>
        <w:tc>
          <w:tcPr>
            <w:tcW w:w="2753" w:type="dxa"/>
          </w:tcPr>
          <w:p w14:paraId="4D3EE280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explain what life was like long ago. </w:t>
            </w:r>
          </w:p>
        </w:tc>
      </w:tr>
      <w:tr w:rsidR="00161482" w14:paraId="55FCC471" w14:textId="77777777" w:rsidTr="00EA44F5">
        <w:trPr>
          <w:trHeight w:val="6504"/>
        </w:trPr>
        <w:tc>
          <w:tcPr>
            <w:tcW w:w="837" w:type="dxa"/>
            <w:shd w:val="clear" w:color="auto" w:fill="E0E0E0"/>
          </w:tcPr>
          <w:p w14:paraId="66406B22" w14:textId="77777777" w:rsidR="00EA556E" w:rsidRPr="00137F20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Social Studies Lessons</w:t>
            </w:r>
          </w:p>
        </w:tc>
        <w:tc>
          <w:tcPr>
            <w:tcW w:w="2601" w:type="dxa"/>
          </w:tcPr>
          <w:p w14:paraId="505AD6A9" w14:textId="7225F148" w:rsidR="00EA556E" w:rsidRPr="00393017" w:rsidRDefault="00393017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>Lesson 6: Life Long Ago: Cooking and Chores</w:t>
            </w:r>
          </w:p>
          <w:p w14:paraId="47E9F87F" w14:textId="77777777" w:rsidR="00161482" w:rsidRPr="00393017" w:rsidRDefault="00161482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 xml:space="preserve">* Set the purpose for the lesson by introducing the learning target. </w:t>
            </w:r>
          </w:p>
          <w:p w14:paraId="6B9CC1A1" w14:textId="41967298" w:rsidR="00EA556E" w:rsidRPr="00393017" w:rsidRDefault="00EA556E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393017">
              <w:rPr>
                <w:rFonts w:ascii="cinnamon cake" w:hAnsi="cinnamon cake"/>
                <w:color w:val="FF0000"/>
                <w:sz w:val="20"/>
                <w:szCs w:val="20"/>
              </w:rPr>
              <w:t>Display and read</w:t>
            </w:r>
            <w:r w:rsidR="00393017" w:rsidRPr="00393017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What</w:t>
            </w:r>
            <w:r w:rsidR="00393017" w:rsidRPr="0039301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’</w:t>
            </w:r>
            <w:r w:rsidR="00393017" w:rsidRPr="00393017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s For Dinner? </w:t>
            </w:r>
            <w:r w:rsidRPr="00393017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393017">
              <w:rPr>
                <w:rFonts w:ascii="cinnamon cake" w:hAnsi="cinnamon cake"/>
                <w:color w:val="FF0000"/>
                <w:sz w:val="20"/>
                <w:szCs w:val="20"/>
              </w:rPr>
              <w:t>read</w:t>
            </w:r>
            <w:proofErr w:type="gramEnd"/>
            <w:r w:rsidRPr="00393017">
              <w:rPr>
                <w:rFonts w:ascii="cinnamon cake" w:hAnsi="cinnamon cake"/>
                <w:color w:val="FF0000"/>
                <w:sz w:val="20"/>
                <w:szCs w:val="20"/>
              </w:rPr>
              <w:t>-aloud on the ActiveBoard</w:t>
            </w:r>
            <w:r w:rsidRPr="00393017">
              <w:rPr>
                <w:rFonts w:ascii="cinnamon cake" w:hAnsi="cinnamon cake"/>
                <w:sz w:val="20"/>
                <w:szCs w:val="20"/>
              </w:rPr>
              <w:t xml:space="preserve">. </w:t>
            </w:r>
          </w:p>
          <w:p w14:paraId="77BD27CF" w14:textId="0A9B2D2D" w:rsidR="00EA556E" w:rsidRPr="00393017" w:rsidRDefault="00EA556E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393017">
              <w:rPr>
                <w:rFonts w:ascii="cinnamon cake" w:hAnsi="cinnamon cake"/>
                <w:color w:val="008000"/>
                <w:sz w:val="20"/>
                <w:szCs w:val="20"/>
              </w:rPr>
              <w:t>Students wi</w:t>
            </w:r>
            <w:r w:rsidR="00393017" w:rsidRPr="00393017">
              <w:rPr>
                <w:rFonts w:ascii="cinnamon cake" w:hAnsi="cinnamon cake"/>
                <w:color w:val="008000"/>
                <w:sz w:val="20"/>
                <w:szCs w:val="20"/>
              </w:rPr>
              <w:t xml:space="preserve">ll help to create an anchor chart by identifying and labeling different chores. </w:t>
            </w:r>
          </w:p>
          <w:p w14:paraId="43B6C1B8" w14:textId="03F3CCF8" w:rsidR="00161482" w:rsidRPr="00393017" w:rsidRDefault="00EA556E" w:rsidP="00137F20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393017">
              <w:rPr>
                <w:rFonts w:ascii="cinnamon cake" w:hAnsi="cinnamon cake"/>
                <w:color w:val="FF6600"/>
                <w:sz w:val="20"/>
                <w:szCs w:val="20"/>
              </w:rPr>
              <w:t xml:space="preserve">Students will </w:t>
            </w:r>
            <w:r w:rsidR="00393017" w:rsidRPr="00393017">
              <w:rPr>
                <w:rFonts w:ascii="cinnamon cake" w:hAnsi="cinnamon cake"/>
                <w:color w:val="FF6600"/>
                <w:sz w:val="20"/>
                <w:szCs w:val="20"/>
              </w:rPr>
              <w:t xml:space="preserve">play </w:t>
            </w:r>
            <w:r w:rsidR="00393017" w:rsidRPr="00E22368">
              <w:rPr>
                <w:rFonts w:ascii="cinnamon cake" w:hAnsi="cinnamon cake"/>
                <w:i/>
                <w:color w:val="FF6600"/>
                <w:sz w:val="20"/>
                <w:szCs w:val="20"/>
              </w:rPr>
              <w:t xml:space="preserve">Chores Charades </w:t>
            </w:r>
            <w:r w:rsidR="00393017" w:rsidRPr="00393017">
              <w:rPr>
                <w:rFonts w:ascii="cinnamon cake" w:hAnsi="cinnamon cake"/>
                <w:color w:val="FF6600"/>
                <w:sz w:val="20"/>
                <w:szCs w:val="20"/>
              </w:rPr>
              <w:t>to act out a chore from long ago without talking.</w:t>
            </w:r>
            <w:r w:rsidR="00393017" w:rsidRPr="00393017">
              <w:rPr>
                <w:rFonts w:ascii="cinnamon cake" w:hAnsi="cinnamon cake"/>
                <w:color w:val="008000"/>
                <w:sz w:val="20"/>
                <w:szCs w:val="20"/>
              </w:rPr>
              <w:t xml:space="preserve">  Students will take turns guessing each chore. </w:t>
            </w:r>
          </w:p>
          <w:p w14:paraId="5532869C" w14:textId="1F9339DF" w:rsidR="00161482" w:rsidRPr="0042558A" w:rsidRDefault="00161482" w:rsidP="00393017">
            <w:pPr>
              <w:rPr>
                <w:rFonts w:ascii="cinnamon cake" w:hAnsi="cinnamon cake"/>
                <w:sz w:val="20"/>
                <w:szCs w:val="20"/>
              </w:rPr>
            </w:pPr>
            <w:r w:rsidRPr="00393017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="00393017" w:rsidRPr="00393017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Lesson 6 Activity</w:t>
            </w:r>
            <w:r w:rsidR="00393017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 xml:space="preserve"> Sheet</w:t>
            </w:r>
          </w:p>
        </w:tc>
        <w:tc>
          <w:tcPr>
            <w:tcW w:w="2903" w:type="dxa"/>
            <w:gridSpan w:val="2"/>
          </w:tcPr>
          <w:p w14:paraId="0E62F58D" w14:textId="74C40374" w:rsidR="00EA556E" w:rsidRPr="00E00975" w:rsidRDefault="00393017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>
              <w:rPr>
                <w:rFonts w:ascii="cinnamon cake" w:hAnsi="cinnamon cake"/>
                <w:b/>
                <w:sz w:val="18"/>
                <w:szCs w:val="18"/>
              </w:rPr>
              <w:t xml:space="preserve">Lesson 7: Life Long Ago: Jobs </w:t>
            </w:r>
          </w:p>
          <w:p w14:paraId="23BECBB5" w14:textId="0963A11C" w:rsidR="00F43A70" w:rsidRPr="00393017" w:rsidRDefault="00161482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</w:t>
            </w:r>
            <w:r w:rsidRPr="00393017">
              <w:rPr>
                <w:rFonts w:ascii="cinnamon cake" w:hAnsi="cinnamon cake"/>
                <w:sz w:val="20"/>
                <w:szCs w:val="20"/>
              </w:rPr>
              <w:t>Set the purpose for the lesson by introducing the learning target.</w:t>
            </w:r>
            <w:r w:rsidRPr="00161482">
              <w:rPr>
                <w:rFonts w:ascii="cinnamon cake" w:hAnsi="cinnamon cake"/>
                <w:sz w:val="16"/>
                <w:szCs w:val="16"/>
              </w:rPr>
              <w:t xml:space="preserve"> </w:t>
            </w:r>
          </w:p>
          <w:p w14:paraId="4EF535C5" w14:textId="6FFEA50E" w:rsidR="00324187" w:rsidRDefault="00F43A70" w:rsidP="00393017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F43A70"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="00393017">
              <w:rPr>
                <w:rFonts w:ascii="cinnamon cake" w:hAnsi="cinnamon cake"/>
                <w:color w:val="008000"/>
                <w:sz w:val="18"/>
                <w:szCs w:val="18"/>
              </w:rPr>
              <w:t xml:space="preserve">Students will read discussion </w:t>
            </w:r>
            <w:r w:rsidR="00E22368">
              <w:rPr>
                <w:rFonts w:ascii="cinnamon cake" w:hAnsi="cinnamon cake"/>
                <w:color w:val="008000"/>
                <w:sz w:val="18"/>
                <w:szCs w:val="18"/>
              </w:rPr>
              <w:t>cards and</w:t>
            </w:r>
            <w:r w:rsidR="00393017">
              <w:rPr>
                <w:rFonts w:ascii="cinnamon cake" w:hAnsi="cinnamon cake"/>
                <w:color w:val="008000"/>
                <w:sz w:val="18"/>
                <w:szCs w:val="18"/>
              </w:rPr>
              <w:t xml:space="preserve"> play </w:t>
            </w:r>
            <w:r w:rsidR="00393017" w:rsidRPr="00E22368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What Was My Job</w:t>
            </w:r>
            <w:proofErr w:type="gramStart"/>
            <w:r w:rsidR="00393017" w:rsidRPr="00E22368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?</w:t>
            </w:r>
            <w:r w:rsidR="00E22368" w:rsidRPr="00E22368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.</w:t>
            </w:r>
            <w:proofErr w:type="gramEnd"/>
          </w:p>
          <w:p w14:paraId="170EFA55" w14:textId="6D51806E" w:rsidR="00E22368" w:rsidRDefault="00E22368" w:rsidP="00393017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* Students will look at eh picture, listen to the clue, and guess what job the person had long ago. </w:t>
            </w:r>
          </w:p>
          <w:p w14:paraId="301CB7A2" w14:textId="14DDE077" w:rsidR="00324187" w:rsidRPr="00137F20" w:rsidRDefault="00324187" w:rsidP="00393017">
            <w:pP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AC4A4C"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="00393017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>Lesson 7 Activity Sheet</w:t>
            </w:r>
          </w:p>
        </w:tc>
        <w:tc>
          <w:tcPr>
            <w:tcW w:w="2752" w:type="dxa"/>
          </w:tcPr>
          <w:p w14:paraId="58BD9F5C" w14:textId="391A5DB6" w:rsidR="00EA556E" w:rsidRPr="0061217F" w:rsidRDefault="00E22368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Lesson 8: Life Long Ago: School</w:t>
            </w:r>
          </w:p>
          <w:p w14:paraId="7D9780A2" w14:textId="4389E62F" w:rsidR="00161482" w:rsidRPr="0061217F" w:rsidRDefault="00E22368" w:rsidP="00137F20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* Set the pur</w:t>
            </w:r>
            <w:r w:rsidR="00161482" w:rsidRPr="0061217F">
              <w:rPr>
                <w:rFonts w:ascii="cinnamon cake" w:hAnsi="cinnamon cake"/>
                <w:sz w:val="20"/>
                <w:szCs w:val="20"/>
              </w:rPr>
              <w:t xml:space="preserve">pose for the lesson by introducing the learning target. </w:t>
            </w:r>
          </w:p>
          <w:p w14:paraId="3DF828D2" w14:textId="085FA9FB" w:rsidR="00161482" w:rsidRPr="0061217F" w:rsidRDefault="00021DE9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Students will listen to the teacher read </w:t>
            </w:r>
            <w:r w:rsidR="00137F20" w:rsidRPr="0061217F">
              <w:rPr>
                <w:rFonts w:ascii="cinnamon cake" w:hAnsi="cinnamon cake"/>
                <w:sz w:val="20"/>
                <w:szCs w:val="20"/>
                <w:u w:val="single"/>
              </w:rPr>
              <w:t xml:space="preserve">If You Lived in Colonial Times </w:t>
            </w:r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by Ann McGovern sections </w:t>
            </w:r>
            <w:r w:rsidR="00137F20" w:rsidRPr="0061217F">
              <w:rPr>
                <w:rFonts w:ascii="cinnamon cake" w:hAnsi="cinnamon cake"/>
                <w:i/>
                <w:sz w:val="20"/>
                <w:szCs w:val="20"/>
              </w:rPr>
              <w:t xml:space="preserve">What </w:t>
            </w:r>
            <w:r w:rsidR="00DA4ADA">
              <w:rPr>
                <w:rFonts w:ascii="cinnamon cake" w:hAnsi="cinnamon cake"/>
                <w:i/>
                <w:sz w:val="20"/>
                <w:szCs w:val="20"/>
              </w:rPr>
              <w:t>were schools like?</w:t>
            </w:r>
            <w:r w:rsidR="00DA4ADA">
              <w:rPr>
                <w:rFonts w:ascii="cinnamon cake" w:hAnsi="cinnamon cake"/>
                <w:b/>
                <w:sz w:val="20"/>
                <w:szCs w:val="20"/>
              </w:rPr>
              <w:t xml:space="preserve"> (</w:t>
            </w:r>
            <w:proofErr w:type="gramStart"/>
            <w:r w:rsidR="00DA4ADA">
              <w:rPr>
                <w:rFonts w:ascii="cinnamon cake" w:hAnsi="cinnamon cake"/>
                <w:b/>
                <w:sz w:val="20"/>
                <w:szCs w:val="20"/>
              </w:rPr>
              <w:t>pg</w:t>
            </w:r>
            <w:proofErr w:type="gramEnd"/>
            <w:r w:rsidR="00DA4ADA">
              <w:rPr>
                <w:rFonts w:ascii="cinnamon cake" w:hAnsi="cinnamon cake"/>
                <w:b/>
                <w:sz w:val="20"/>
                <w:szCs w:val="20"/>
              </w:rPr>
              <w:t xml:space="preserve"> 21-23</w:t>
            </w:r>
            <w:r w:rsidR="00137F20" w:rsidRPr="0061217F">
              <w:rPr>
                <w:rFonts w:ascii="cinnamon cake" w:hAnsi="cinnamon cake"/>
                <w:b/>
                <w:sz w:val="20"/>
                <w:szCs w:val="20"/>
              </w:rPr>
              <w:t>).</w:t>
            </w:r>
          </w:p>
          <w:p w14:paraId="44A2AB0E" w14:textId="3D8CED4F" w:rsidR="00137F20" w:rsidRPr="0061217F" w:rsidRDefault="00137F20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="00DA4ADA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discuss how schools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were different in colonial times.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38FF2AF3" w14:textId="7210D57E" w:rsidR="00137F20" w:rsidRPr="0061217F" w:rsidRDefault="00137F20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help to make an anchor chart to show </w:t>
            </w:r>
            <w:r w:rsidR="00DA4ADA">
              <w:rPr>
                <w:rFonts w:ascii="cinnamon cake" w:hAnsi="cinnamon cake"/>
                <w:color w:val="008000"/>
                <w:sz w:val="20"/>
                <w:szCs w:val="20"/>
              </w:rPr>
              <w:t xml:space="preserve">what they learned about schools </w:t>
            </w:r>
            <w:r w:rsidR="00DA4ADA" w:rsidRPr="0061217F">
              <w:rPr>
                <w:rFonts w:ascii="cinnamon cake" w:hAnsi="cinnamon cake"/>
                <w:color w:val="008000"/>
                <w:sz w:val="20"/>
                <w:szCs w:val="20"/>
              </w:rPr>
              <w:t>long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ago.</w:t>
            </w:r>
            <w:r w:rsidR="00722C3D" w:rsidRPr="0061217F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and help to add words to support each picture with details.</w:t>
            </w:r>
            <w:r w:rsidR="00722C3D"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382EBC7D" w14:textId="4CE84602" w:rsidR="00722C3D" w:rsidRPr="0042558A" w:rsidRDefault="00722C3D" w:rsidP="00DA4ADA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="00DA4ADA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Lesson 8 Activity Sheet</w:t>
            </w:r>
          </w:p>
        </w:tc>
        <w:tc>
          <w:tcPr>
            <w:tcW w:w="2752" w:type="dxa"/>
            <w:gridSpan w:val="2"/>
          </w:tcPr>
          <w:p w14:paraId="7401E824" w14:textId="398ECBF8" w:rsidR="00EA556E" w:rsidRPr="00E00975" w:rsidRDefault="00DA4ADA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>
              <w:rPr>
                <w:rFonts w:ascii="cinnamon cake" w:hAnsi="cinnamon cake"/>
                <w:b/>
                <w:sz w:val="18"/>
                <w:szCs w:val="18"/>
              </w:rPr>
              <w:t>Lesson 9: Then and Now</w:t>
            </w:r>
          </w:p>
          <w:p w14:paraId="08339A07" w14:textId="77777777" w:rsidR="00161482" w:rsidRPr="00161482" w:rsidRDefault="00161482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Set the purpose for the lesson by introducing the learning target. </w:t>
            </w:r>
          </w:p>
          <w:p w14:paraId="4AB4BEB1" w14:textId="60F7816D" w:rsidR="00161482" w:rsidRDefault="00722C3D" w:rsidP="00137F20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="00DA4ADA" w:rsidRPr="00393017">
              <w:rPr>
                <w:rFonts w:ascii="cinnamon cake" w:hAnsi="cinnamon cake"/>
                <w:color w:val="FF0000"/>
                <w:sz w:val="20"/>
                <w:szCs w:val="20"/>
              </w:rPr>
              <w:t xml:space="preserve"> Display and read</w:t>
            </w:r>
            <w:r w:rsidR="00DA4ADA" w:rsidRPr="00393017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</w:t>
            </w:r>
            <w:r w:rsidR="00DA4ADA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>Then and Now</w:t>
            </w:r>
            <w:r w:rsidR="00DA4ADA" w:rsidRPr="00393017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</w:t>
            </w:r>
            <w:r w:rsidR="00DA4ADA" w:rsidRPr="00393017">
              <w:rPr>
                <w:rFonts w:ascii="cinnamon cake" w:hAnsi="cinnamon cake"/>
                <w:color w:val="FF0000"/>
                <w:sz w:val="20"/>
                <w:szCs w:val="20"/>
              </w:rPr>
              <w:t xml:space="preserve">read-aloud on the </w:t>
            </w:r>
            <w:proofErr w:type="spellStart"/>
            <w:r w:rsidR="00DA4ADA" w:rsidRPr="00393017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  <w:r w:rsidR="00DA4ADA" w:rsidRPr="00393017">
              <w:rPr>
                <w:rFonts w:ascii="cinnamon cake" w:hAnsi="cinnamon cake"/>
                <w:sz w:val="20"/>
                <w:szCs w:val="20"/>
              </w:rPr>
              <w:t>.</w:t>
            </w:r>
          </w:p>
          <w:p w14:paraId="35055A30" w14:textId="122D1BF3" w:rsidR="00722C3D" w:rsidRDefault="00722C3D" w:rsidP="00DA4ADA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722C3D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</w:t>
            </w:r>
            <w:r w:rsidR="00DA4ADA">
              <w:rPr>
                <w:rFonts w:ascii="cinnamon cake" w:hAnsi="cinnamon cake"/>
                <w:color w:val="008000"/>
                <w:sz w:val="20"/>
                <w:szCs w:val="20"/>
              </w:rPr>
              <w:t xml:space="preserve">sort picture cards into columns (Long ago and today) on an anchor chart. </w:t>
            </w:r>
          </w:p>
          <w:p w14:paraId="6795FB96" w14:textId="3692090C" w:rsidR="00DA4ADA" w:rsidRDefault="00DA4ADA" w:rsidP="00D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* Students will write to tell </w:t>
            </w:r>
            <w:r w:rsidR="002A3505">
              <w:rPr>
                <w:rFonts w:ascii="cinnamon cake" w:hAnsi="cinnamon cake"/>
                <w:color w:val="008000"/>
                <w:sz w:val="20"/>
                <w:szCs w:val="20"/>
              </w:rPr>
              <w:t>if they think life is more difficult now or in the past and give reasons why or why not. (</w:t>
            </w:r>
            <w:proofErr w:type="gramStart"/>
            <w:r w:rsidR="002A3505">
              <w:rPr>
                <w:rFonts w:ascii="cinnamon cake" w:hAnsi="cinnamon cake"/>
                <w:color w:val="008000"/>
                <w:sz w:val="20"/>
                <w:szCs w:val="20"/>
              </w:rPr>
              <w:t>writing</w:t>
            </w:r>
            <w:proofErr w:type="gramEnd"/>
            <w:r w:rsidR="002A3505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assessment, with rubric)</w:t>
            </w:r>
          </w:p>
          <w:p w14:paraId="3EA8B637" w14:textId="617080AE" w:rsidR="00722C3D" w:rsidRPr="00722C3D" w:rsidRDefault="0061217F" w:rsidP="002A3505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A3505">
              <w:rPr>
                <w:rFonts w:ascii="cinnamon cake" w:hAnsi="cinnamon cake" w:cs="Times New Roman"/>
                <w:color w:val="5F497A" w:themeColor="accent4" w:themeShade="BF"/>
                <w:sz w:val="20"/>
                <w:szCs w:val="20"/>
              </w:rPr>
              <w:t>Lesson 9</w:t>
            </w:r>
            <w:r w:rsidRPr="0061217F">
              <w:rPr>
                <w:rFonts w:ascii="cinnamon cake" w:hAnsi="cinnamon cake" w:cs="Times New Roman"/>
                <w:color w:val="5F497A" w:themeColor="accent4" w:themeShade="BF"/>
                <w:sz w:val="20"/>
                <w:szCs w:val="20"/>
              </w:rPr>
              <w:t xml:space="preserve"> Activity Sheet: </w:t>
            </w:r>
          </w:p>
        </w:tc>
        <w:tc>
          <w:tcPr>
            <w:tcW w:w="2753" w:type="dxa"/>
          </w:tcPr>
          <w:p w14:paraId="6963343E" w14:textId="176FE8CB" w:rsidR="00EA556E" w:rsidRPr="00E00975" w:rsidRDefault="002A3505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>
              <w:rPr>
                <w:rFonts w:ascii="cinnamon cake" w:hAnsi="cinnamon cake"/>
                <w:b/>
                <w:sz w:val="18"/>
                <w:szCs w:val="18"/>
              </w:rPr>
              <w:t>Lesson 10: Then and Now</w:t>
            </w:r>
          </w:p>
          <w:p w14:paraId="44D7FE4F" w14:textId="2AF8B61C" w:rsidR="002A3505" w:rsidRPr="00161482" w:rsidRDefault="00F43A70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Set the purpose for the lesson by introducing the learning target. </w:t>
            </w:r>
          </w:p>
          <w:p w14:paraId="3C8197F2" w14:textId="7D940C7A" w:rsidR="00161482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="002A3505" w:rsidRPr="002A3505">
              <w:rPr>
                <w:rFonts w:ascii="cinnamon cake" w:hAnsi="cinnamon cake"/>
                <w:sz w:val="20"/>
                <w:szCs w:val="20"/>
              </w:rPr>
              <w:t xml:space="preserve">Teacher will read about Charlotte and Ben, two people who lived long ago. </w:t>
            </w:r>
            <w:r w:rsidR="002A3505" w:rsidRPr="002A3505">
              <w:rPr>
                <w:rFonts w:ascii="cinnamon cake" w:hAnsi="cinnamon cake"/>
                <w:color w:val="008000"/>
                <w:sz w:val="20"/>
                <w:szCs w:val="20"/>
              </w:rPr>
              <w:t>Students will listen to the teacher</w:t>
            </w:r>
            <w:r w:rsidR="002A3505">
              <w:rPr>
                <w:rFonts w:ascii="cinnamon cake" w:hAnsi="cinnamon cake"/>
                <w:color w:val="008000"/>
                <w:sz w:val="20"/>
                <w:szCs w:val="20"/>
              </w:rPr>
              <w:t xml:space="preserve"> read picture cards and discuss how their lives would be different today. </w:t>
            </w:r>
          </w:p>
          <w:p w14:paraId="28584B37" w14:textId="208F7F09" w:rsidR="0061217F" w:rsidRPr="0061217F" w:rsidRDefault="002A3505" w:rsidP="00137F20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2A3505">
              <w:rPr>
                <w:rFonts w:ascii="cinnamon cake" w:hAnsi="cinnamon cake"/>
                <w:color w:val="008000"/>
                <w:sz w:val="20"/>
                <w:szCs w:val="20"/>
              </w:rPr>
              <w:t>Students will sort the pictures and glue into two columns on folded construction paper, to show how life today is different than long ago.</w:t>
            </w:r>
            <w:r>
              <w:rPr>
                <w:rFonts w:ascii="cinnamon cake" w:hAnsi="cinnamon cake"/>
                <w:b/>
                <w:sz w:val="20"/>
                <w:szCs w:val="20"/>
              </w:rPr>
              <w:t xml:space="preserve"> </w:t>
            </w:r>
          </w:p>
          <w:p w14:paraId="5E4A3B52" w14:textId="77777777" w:rsidR="0061217F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</w:p>
          <w:p w14:paraId="60D2976C" w14:textId="4245EECA" w:rsidR="0061217F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</w:p>
          <w:p w14:paraId="095D290E" w14:textId="3C094759" w:rsidR="0061217F" w:rsidRPr="0042558A" w:rsidRDefault="002A3505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Review and Assess Unit 2: Then and Now</w:t>
            </w:r>
            <w:bookmarkStart w:id="0" w:name="_GoBack"/>
            <w:bookmarkEnd w:id="0"/>
          </w:p>
        </w:tc>
      </w:tr>
    </w:tbl>
    <w:p w14:paraId="5D091265" w14:textId="7FE1A02D" w:rsidR="006A3146" w:rsidRDefault="006A3146"/>
    <w:sectPr w:rsidR="006A3146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21DE9"/>
    <w:rsid w:val="00137F20"/>
    <w:rsid w:val="00161482"/>
    <w:rsid w:val="002A3505"/>
    <w:rsid w:val="00324187"/>
    <w:rsid w:val="00393017"/>
    <w:rsid w:val="0042558A"/>
    <w:rsid w:val="0061217F"/>
    <w:rsid w:val="006A3146"/>
    <w:rsid w:val="00722C3D"/>
    <w:rsid w:val="00792057"/>
    <w:rsid w:val="008A0932"/>
    <w:rsid w:val="00AC4A4C"/>
    <w:rsid w:val="00CB1297"/>
    <w:rsid w:val="00D00B33"/>
    <w:rsid w:val="00DA4ADA"/>
    <w:rsid w:val="00E00975"/>
    <w:rsid w:val="00E22368"/>
    <w:rsid w:val="00EA44F5"/>
    <w:rsid w:val="00EA556E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2019-01-12T23:54:00Z</cp:lastPrinted>
  <dcterms:created xsi:type="dcterms:W3CDTF">2019-02-03T18:32:00Z</dcterms:created>
  <dcterms:modified xsi:type="dcterms:W3CDTF">2019-02-03T18:32:00Z</dcterms:modified>
</cp:coreProperties>
</file>