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9" w:tblpY="36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5"/>
        <w:gridCol w:w="6843"/>
      </w:tblGrid>
      <w:tr w:rsidR="008A43FA" w:rsidRPr="00BF3202" w14:paraId="713BEF55" w14:textId="77777777" w:rsidTr="00757D21">
        <w:trPr>
          <w:trHeight w:val="152"/>
        </w:trPr>
        <w:tc>
          <w:tcPr>
            <w:tcW w:w="14688" w:type="dxa"/>
            <w:gridSpan w:val="2"/>
            <w:shd w:val="clear" w:color="auto" w:fill="B8CCE4"/>
          </w:tcPr>
          <w:p w14:paraId="0282DBEE" w14:textId="60DF8F03" w:rsidR="008A43FA" w:rsidRPr="00BF3202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 w:val="22"/>
              </w:rPr>
            </w:pPr>
            <w:bookmarkStart w:id="0" w:name="_GoBack"/>
            <w:r w:rsidRPr="00BF3202">
              <w:rPr>
                <w:rFonts w:ascii="AbcPrint" w:hAnsi="AbcPrint" w:cs="Calibri"/>
                <w:sz w:val="22"/>
              </w:rPr>
              <w:t>Social Studies/Science</w:t>
            </w:r>
          </w:p>
        </w:tc>
      </w:tr>
      <w:tr w:rsidR="008A43FA" w:rsidRPr="00BF3202" w14:paraId="5443BAF1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3BAC18E4" w14:textId="037C16D2" w:rsidR="008A43FA" w:rsidRPr="00BF3202" w:rsidRDefault="003F6FA8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 w:val="22"/>
              </w:rPr>
            </w:pPr>
            <w:r w:rsidRPr="00BF3202">
              <w:rPr>
                <w:rFonts w:ascii="AbcPrint" w:hAnsi="AbcPrint" w:cs="Calibri"/>
                <w:sz w:val="22"/>
              </w:rPr>
              <w:t>October 22-26</w:t>
            </w:r>
            <w:r w:rsidR="008A43FA" w:rsidRPr="00BF3202">
              <w:rPr>
                <w:rFonts w:ascii="AbcPrint" w:hAnsi="AbcPrint" w:cs="Calibri"/>
                <w:sz w:val="22"/>
              </w:rPr>
              <w:t>, 2018</w:t>
            </w:r>
          </w:p>
        </w:tc>
      </w:tr>
      <w:tr w:rsidR="008A43FA" w:rsidRPr="00BF3202" w14:paraId="24367344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464A1C8F" w14:textId="25BF0260" w:rsidR="008A43FA" w:rsidRPr="00BF3202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 w:val="22"/>
              </w:rPr>
            </w:pPr>
            <w:r w:rsidRPr="00BF3202">
              <w:rPr>
                <w:rFonts w:ascii="AbcPrint" w:hAnsi="AbcPrint" w:cs="Calibri"/>
                <w:sz w:val="22"/>
              </w:rPr>
              <w:t>Science Standards and Focus Skills:</w:t>
            </w:r>
          </w:p>
        </w:tc>
      </w:tr>
      <w:tr w:rsidR="008A43FA" w:rsidRPr="00BF3202" w14:paraId="01109D3E" w14:textId="77777777" w:rsidTr="00757D21">
        <w:trPr>
          <w:cantSplit/>
          <w:trHeight w:val="1299"/>
        </w:trPr>
        <w:tc>
          <w:tcPr>
            <w:tcW w:w="0" w:type="auto"/>
          </w:tcPr>
          <w:p w14:paraId="7B5EC212" w14:textId="77777777" w:rsidR="00757D21" w:rsidRPr="00BF3202" w:rsidRDefault="008A43FA" w:rsidP="00757D21">
            <w:pPr>
              <w:pStyle w:val="NormalWeb"/>
              <w:rPr>
                <w:rFonts w:ascii="AbcPrint" w:hAnsi="AbcPrint" w:cs="Tahoma"/>
                <w:b/>
                <w:sz w:val="18"/>
                <w:u w:val="single"/>
              </w:rPr>
            </w:pPr>
            <w:r w:rsidRPr="00BF3202">
              <w:rPr>
                <w:rFonts w:ascii="AbcPrint" w:hAnsi="AbcPrint" w:cs="Tahoma"/>
                <w:b/>
                <w:sz w:val="18"/>
                <w:u w:val="single"/>
              </w:rPr>
              <w:t>Science:</w:t>
            </w:r>
          </w:p>
          <w:p w14:paraId="24CEE334" w14:textId="7D481642" w:rsidR="008A43FA" w:rsidRPr="00BF3202" w:rsidRDefault="008A43FA" w:rsidP="00757D21">
            <w:pPr>
              <w:pStyle w:val="NormalWeb"/>
              <w:rPr>
                <w:rFonts w:ascii="AbcPrint" w:hAnsi="AbcPrint" w:cs="Tahoma"/>
                <w:b/>
                <w:sz w:val="18"/>
                <w:u w:val="single"/>
              </w:rPr>
            </w:pPr>
            <w:r w:rsidRPr="00BF3202">
              <w:rPr>
                <w:rFonts w:ascii="AbcPrint" w:hAnsi="AbcPrint"/>
                <w:sz w:val="18"/>
              </w:rPr>
              <w:t>K-LS1-1. Use observations to describe patterns of what plants and animals (inc</w:t>
            </w:r>
            <w:r w:rsidR="00757D21" w:rsidRPr="00BF3202">
              <w:rPr>
                <w:rFonts w:ascii="AbcPrint" w:hAnsi="AbcPrint"/>
                <w:sz w:val="18"/>
              </w:rPr>
              <w:t>luding humans) need to survive.</w:t>
            </w:r>
          </w:p>
        </w:tc>
        <w:tc>
          <w:tcPr>
            <w:tcW w:w="6843" w:type="dxa"/>
          </w:tcPr>
          <w:p w14:paraId="29759E3E" w14:textId="77777777" w:rsidR="008A43FA" w:rsidRPr="00BF3202" w:rsidRDefault="008A43FA" w:rsidP="008A43FA">
            <w:pPr>
              <w:rPr>
                <w:rFonts w:ascii="AbcPrint" w:hAnsi="AbcPrint" w:cs="Calibri"/>
                <w:b/>
                <w:bCs/>
                <w:i/>
                <w:sz w:val="18"/>
                <w:szCs w:val="20"/>
                <w:u w:val="single"/>
              </w:rPr>
            </w:pPr>
            <w:r w:rsidRPr="00BF3202">
              <w:rPr>
                <w:rFonts w:ascii="AbcPrint" w:hAnsi="AbcPrint" w:cs="Calibri"/>
                <w:b/>
                <w:bCs/>
                <w:i/>
                <w:sz w:val="18"/>
                <w:szCs w:val="20"/>
                <w:u w:val="single"/>
              </w:rPr>
              <w:t>Focus Skill:</w:t>
            </w:r>
          </w:p>
          <w:p w14:paraId="204481D3" w14:textId="77777777" w:rsidR="008A43FA" w:rsidRPr="00BF3202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AbcPrint" w:hAnsi="AbcPrint" w:cs="Calibri"/>
                <w:bCs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Cs/>
                <w:sz w:val="18"/>
                <w:szCs w:val="20"/>
              </w:rPr>
              <w:t xml:space="preserve">Explain ways that animals are different. </w:t>
            </w:r>
          </w:p>
          <w:p w14:paraId="7F353232" w14:textId="77777777" w:rsidR="008A43FA" w:rsidRPr="00BF3202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AbcPrint" w:hAnsi="AbcPrint" w:cs="Calibri"/>
                <w:bCs/>
                <w:sz w:val="18"/>
                <w:szCs w:val="20"/>
              </w:rPr>
            </w:pPr>
            <w:r w:rsidRPr="00BF3202">
              <w:rPr>
                <w:rFonts w:ascii="AbcPrint" w:eastAsia="Calibri" w:hAnsi="AbcPrint"/>
                <w:sz w:val="18"/>
                <w:szCs w:val="20"/>
              </w:rPr>
              <w:t>Identify the six main groups of animals.</w:t>
            </w:r>
          </w:p>
          <w:p w14:paraId="12D484FE" w14:textId="4431C4BD" w:rsidR="0010541A" w:rsidRPr="00BF3202" w:rsidRDefault="0010541A" w:rsidP="008A43FA">
            <w:pPr>
              <w:pStyle w:val="ListParagraph"/>
              <w:numPr>
                <w:ilvl w:val="0"/>
                <w:numId w:val="7"/>
              </w:numPr>
              <w:rPr>
                <w:rFonts w:ascii="AbcPrint" w:hAnsi="AbcPrint" w:cs="Calibri"/>
                <w:bCs/>
                <w:sz w:val="18"/>
                <w:szCs w:val="20"/>
              </w:rPr>
            </w:pPr>
            <w:r w:rsidRPr="00BF3202">
              <w:rPr>
                <w:rFonts w:ascii="AbcPrint" w:eastAsia="Calibri" w:hAnsi="AbcPrint"/>
                <w:sz w:val="18"/>
                <w:szCs w:val="20"/>
              </w:rPr>
              <w:t>Identify characteristics of different animal groups.</w:t>
            </w:r>
          </w:p>
          <w:p w14:paraId="36D3B15C" w14:textId="22C866F0" w:rsidR="008A43FA" w:rsidRPr="00BF3202" w:rsidRDefault="0010541A" w:rsidP="008A43FA">
            <w:pPr>
              <w:pStyle w:val="ListParagraph"/>
              <w:numPr>
                <w:ilvl w:val="0"/>
                <w:numId w:val="7"/>
              </w:numPr>
              <w:rPr>
                <w:rFonts w:ascii="AbcPrint" w:hAnsi="AbcPrint" w:cs="Calibri"/>
                <w:bCs/>
                <w:sz w:val="18"/>
                <w:szCs w:val="20"/>
              </w:rPr>
            </w:pPr>
            <w:r w:rsidRPr="00BF3202">
              <w:rPr>
                <w:rFonts w:ascii="AbcPrint" w:eastAsia="Calibri" w:hAnsi="AbcPrint"/>
                <w:sz w:val="18"/>
                <w:szCs w:val="20"/>
              </w:rPr>
              <w:t>Compare and contrast different types of animal groups.</w:t>
            </w:r>
          </w:p>
          <w:p w14:paraId="1B66F8F1" w14:textId="44555E40" w:rsidR="008A43FA" w:rsidRPr="00BF3202" w:rsidRDefault="008A43FA" w:rsidP="00757D21">
            <w:pPr>
              <w:rPr>
                <w:rFonts w:ascii="AbcPrint" w:hAnsi="AbcPrint" w:cs="Tahoma"/>
                <w:b/>
                <w:sz w:val="18"/>
                <w:szCs w:val="20"/>
                <w:u w:val="single"/>
              </w:rPr>
            </w:pPr>
            <w:r w:rsidRPr="00BF3202">
              <w:rPr>
                <w:rFonts w:ascii="AbcPrint" w:hAnsi="AbcPrint" w:cs="Calibri"/>
                <w:bCs/>
                <w:sz w:val="20"/>
                <w:szCs w:val="22"/>
              </w:rPr>
              <w:t xml:space="preserve">Essential Question: </w:t>
            </w:r>
            <w:r w:rsidRPr="00BF3202">
              <w:rPr>
                <w:rFonts w:ascii="AbcPrint" w:hAnsi="AbcPrint" w:cs="Calibri"/>
                <w:bCs/>
                <w:i/>
                <w:sz w:val="20"/>
                <w:szCs w:val="22"/>
              </w:rPr>
              <w:t>How can we compare and contrast animals?</w:t>
            </w:r>
          </w:p>
        </w:tc>
      </w:tr>
      <w:tr w:rsidR="008A43FA" w:rsidRPr="00BF3202" w14:paraId="359935E4" w14:textId="77777777" w:rsidTr="00757D21">
        <w:trPr>
          <w:cantSplit/>
          <w:trHeight w:val="135"/>
        </w:trPr>
        <w:tc>
          <w:tcPr>
            <w:tcW w:w="14688" w:type="dxa"/>
            <w:gridSpan w:val="2"/>
          </w:tcPr>
          <w:p w14:paraId="634DAAAA" w14:textId="1FC47191" w:rsidR="008A43FA" w:rsidRPr="00BF3202" w:rsidRDefault="008A43FA" w:rsidP="008A43FA">
            <w:pPr>
              <w:jc w:val="center"/>
              <w:rPr>
                <w:rFonts w:ascii="AbcPrint" w:hAnsi="AbcPrint" w:cs="Calibri"/>
                <w:b/>
                <w:bCs/>
                <w:sz w:val="22"/>
              </w:rPr>
            </w:pPr>
            <w:r w:rsidRPr="00BF3202">
              <w:rPr>
                <w:rFonts w:ascii="AbcPrint" w:hAnsi="AbcPrint" w:cs="Calibri"/>
                <w:b/>
                <w:bCs/>
                <w:sz w:val="22"/>
              </w:rPr>
              <w:t>Social Studies Standards and Focus Skills:</w:t>
            </w:r>
          </w:p>
        </w:tc>
      </w:tr>
      <w:tr w:rsidR="008A43FA" w:rsidRPr="00BF3202" w14:paraId="2987E8A7" w14:textId="77777777" w:rsidTr="00757D21">
        <w:trPr>
          <w:cantSplit/>
          <w:trHeight w:val="1074"/>
        </w:trPr>
        <w:tc>
          <w:tcPr>
            <w:tcW w:w="0" w:type="auto"/>
          </w:tcPr>
          <w:p w14:paraId="756CFED4" w14:textId="77777777" w:rsidR="008A43FA" w:rsidRPr="00BF3202" w:rsidRDefault="008A43FA" w:rsidP="008A43FA">
            <w:pPr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sz w:val="18"/>
                <w:szCs w:val="20"/>
                <w:u w:val="single"/>
              </w:rPr>
              <w:t>Social Studies:</w:t>
            </w:r>
            <w:r w:rsidRPr="00BF3202">
              <w:rPr>
                <w:rFonts w:ascii="AbcPrint" w:hAnsi="AbcPrint" w:cs="Calibri"/>
                <w:sz w:val="18"/>
                <w:szCs w:val="20"/>
              </w:rPr>
              <w:tab/>
            </w:r>
          </w:p>
          <w:p w14:paraId="71790AC4" w14:textId="77777777" w:rsidR="008A43FA" w:rsidRPr="00BF3202" w:rsidRDefault="008A43FA" w:rsidP="008A43FA">
            <w:pPr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 xml:space="preserve">K.3.1- Demonstrate an understanding of the relative locations of objects through the use of appropriate vocabulary. </w:t>
            </w:r>
          </w:p>
          <w:p w14:paraId="4B9F0168" w14:textId="77777777" w:rsidR="008A43FA" w:rsidRPr="00BF3202" w:rsidRDefault="008A43FA" w:rsidP="008A43FA">
            <w:pPr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K.3.3- Demonstrate geographic knowledge of places within school and community.</w:t>
            </w:r>
          </w:p>
          <w:p w14:paraId="2E05C488" w14:textId="77777777" w:rsidR="008A43FA" w:rsidRPr="00BF3202" w:rsidRDefault="008A43FA" w:rsidP="008A43FA">
            <w:pPr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K.3.5- Construct maps of familiar locations.</w:t>
            </w:r>
          </w:p>
          <w:p w14:paraId="22ECFCC6" w14:textId="4ECCE8AC" w:rsidR="008A43FA" w:rsidRPr="00BF3202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bcPrint" w:eastAsia="Calibri" w:hAnsi="AbcPrint" w:cs="Courier New"/>
                <w:sz w:val="18"/>
                <w:szCs w:val="20"/>
              </w:rPr>
            </w:pPr>
          </w:p>
        </w:tc>
        <w:tc>
          <w:tcPr>
            <w:tcW w:w="6843" w:type="dxa"/>
          </w:tcPr>
          <w:p w14:paraId="7B9BEE4A" w14:textId="77777777" w:rsidR="008A43FA" w:rsidRPr="00BF3202" w:rsidRDefault="008A43FA" w:rsidP="008A43FA">
            <w:pPr>
              <w:rPr>
                <w:rFonts w:ascii="AbcPrint" w:eastAsia="Calibri" w:hAnsi="AbcPrint" w:cs="Courier New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bCs/>
                <w:i/>
                <w:sz w:val="18"/>
                <w:szCs w:val="20"/>
                <w:u w:val="single"/>
              </w:rPr>
              <w:t>Focus Skill:</w:t>
            </w:r>
          </w:p>
          <w:p w14:paraId="28118931" w14:textId="77777777" w:rsidR="008A43FA" w:rsidRPr="00BF3202" w:rsidRDefault="008A43FA" w:rsidP="008A43FA">
            <w:pPr>
              <w:pStyle w:val="ListParagraph"/>
              <w:numPr>
                <w:ilvl w:val="0"/>
                <w:numId w:val="10"/>
              </w:numPr>
              <w:rPr>
                <w:rFonts w:ascii="AbcPrint" w:eastAsia="Calibri" w:hAnsi="AbcPrint" w:cs="Courier New"/>
                <w:sz w:val="18"/>
                <w:szCs w:val="20"/>
              </w:rPr>
            </w:pPr>
            <w:r w:rsidRPr="00BF3202">
              <w:rPr>
                <w:rFonts w:ascii="AbcPrint" w:eastAsia="Calibri" w:hAnsi="AbcPrint" w:cs="Courier New"/>
                <w:sz w:val="18"/>
                <w:szCs w:val="20"/>
              </w:rPr>
              <w:t xml:space="preserve">Explain what a map is and how to use it. </w:t>
            </w:r>
          </w:p>
          <w:p w14:paraId="43C8DD77" w14:textId="5A59D055" w:rsidR="008A43FA" w:rsidRPr="00BF3202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bcPrint" w:eastAsia="Calibri" w:hAnsi="AbcPrint" w:cs="Courier New"/>
                <w:sz w:val="18"/>
                <w:szCs w:val="20"/>
              </w:rPr>
            </w:pPr>
            <w:r w:rsidRPr="00BF3202">
              <w:rPr>
                <w:rFonts w:ascii="AbcPrint" w:eastAsia="Calibri" w:hAnsi="AbcPrint" w:cs="Courier New"/>
                <w:sz w:val="18"/>
                <w:szCs w:val="20"/>
              </w:rPr>
              <w:t>Explain what a globe is and how to use it.</w:t>
            </w:r>
          </w:p>
          <w:p w14:paraId="06544811" w14:textId="77777777" w:rsidR="0010541A" w:rsidRPr="00BF3202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bcPrint" w:eastAsia="Calibri" w:hAnsi="AbcPrint" w:cs="Courier New"/>
                <w:sz w:val="18"/>
                <w:szCs w:val="20"/>
              </w:rPr>
            </w:pPr>
            <w:r w:rsidRPr="00BF3202">
              <w:rPr>
                <w:rFonts w:ascii="AbcPrint" w:eastAsia="Calibri" w:hAnsi="AbcPrint" w:cs="Courier New"/>
                <w:sz w:val="18"/>
                <w:szCs w:val="20"/>
              </w:rPr>
              <w:t>Identify land and water on a globe.</w:t>
            </w:r>
          </w:p>
          <w:p w14:paraId="1A9537E8" w14:textId="50F2007C" w:rsidR="0010541A" w:rsidRPr="00BF3202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bcPrint" w:eastAsia="Calibri" w:hAnsi="AbcPrint" w:cs="Courier New"/>
                <w:sz w:val="18"/>
                <w:szCs w:val="20"/>
              </w:rPr>
            </w:pPr>
            <w:r w:rsidRPr="00BF3202">
              <w:rPr>
                <w:rFonts w:ascii="AbcPrint" w:eastAsia="Calibri" w:hAnsi="AbcPrint" w:cs="Courier New"/>
                <w:sz w:val="18"/>
                <w:szCs w:val="20"/>
              </w:rPr>
              <w:t xml:space="preserve">Explain that continents are the biggest areas of land found on Earth. </w:t>
            </w:r>
          </w:p>
          <w:p w14:paraId="25EEEA2E" w14:textId="2D22E547" w:rsidR="008A43FA" w:rsidRPr="00BF3202" w:rsidRDefault="00C739ED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bcPrint" w:eastAsia="Calibri" w:hAnsi="AbcPrint" w:cs="Courier New"/>
                <w:sz w:val="18"/>
                <w:szCs w:val="20"/>
              </w:rPr>
            </w:pPr>
            <w:r w:rsidRPr="00BF3202">
              <w:rPr>
                <w:rFonts w:ascii="AbcPrint" w:eastAsia="Calibri" w:hAnsi="AbcPrint" w:cs="Courier New"/>
                <w:sz w:val="18"/>
                <w:szCs w:val="20"/>
              </w:rPr>
              <w:t xml:space="preserve">Explain that oceans are the largest bodies of water found on Earth. </w:t>
            </w:r>
          </w:p>
          <w:p w14:paraId="5C9AA16E" w14:textId="38A9E77E" w:rsidR="008A43FA" w:rsidRPr="00BF3202" w:rsidRDefault="008A43FA" w:rsidP="008A43FA">
            <w:pPr>
              <w:rPr>
                <w:rFonts w:ascii="AbcPrint" w:hAnsi="AbcPrint" w:cs="Calibri"/>
                <w:b/>
                <w:sz w:val="16"/>
                <w:szCs w:val="20"/>
                <w:u w:val="single"/>
              </w:rPr>
            </w:pPr>
            <w:r w:rsidRPr="00BF3202">
              <w:rPr>
                <w:rFonts w:ascii="AbcPrint" w:eastAsia="Calibri" w:hAnsi="AbcPrint" w:cs="Courier New"/>
                <w:sz w:val="18"/>
                <w:szCs w:val="20"/>
              </w:rPr>
              <w:t>Essential Question</w:t>
            </w:r>
            <w:r w:rsidRPr="00BF3202">
              <w:rPr>
                <w:rFonts w:ascii="AbcPrint" w:eastAsia="Calibri" w:hAnsi="AbcPrint" w:cs="Courier New"/>
                <w:i/>
                <w:sz w:val="18"/>
                <w:szCs w:val="20"/>
              </w:rPr>
              <w:t xml:space="preserve">: </w:t>
            </w:r>
            <w:r w:rsidRPr="00BF3202">
              <w:rPr>
                <w:rFonts w:ascii="AbcPrint" w:eastAsia="Calibri" w:hAnsi="AbcPrint"/>
                <w:i/>
                <w:sz w:val="18"/>
                <w:szCs w:val="20"/>
              </w:rPr>
              <w:t>Where do I live in the world?</w:t>
            </w:r>
          </w:p>
        </w:tc>
      </w:tr>
    </w:tbl>
    <w:p w14:paraId="01D84DF3" w14:textId="698E7561" w:rsidR="007D75D7" w:rsidRPr="00BF3202" w:rsidRDefault="007D75D7">
      <w:pPr>
        <w:rPr>
          <w:rFonts w:ascii="AbcPrint" w:hAnsi="AbcPrint"/>
          <w:sz w:val="26"/>
        </w:rPr>
      </w:pPr>
    </w:p>
    <w:tbl>
      <w:tblPr>
        <w:tblW w:w="511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987"/>
        <w:gridCol w:w="2991"/>
        <w:gridCol w:w="2988"/>
        <w:gridCol w:w="2985"/>
      </w:tblGrid>
      <w:tr w:rsidR="00C739ED" w:rsidRPr="00BF3202" w14:paraId="076DCDCD" w14:textId="77777777" w:rsidTr="00C739ED">
        <w:trPr>
          <w:trHeight w:val="232"/>
        </w:trPr>
        <w:tc>
          <w:tcPr>
            <w:tcW w:w="1000" w:type="pct"/>
            <w:shd w:val="clear" w:color="auto" w:fill="B8CCE4"/>
          </w:tcPr>
          <w:p w14:paraId="4C627409" w14:textId="5EDC6FE5" w:rsidR="001E47F1" w:rsidRPr="00BF3202" w:rsidRDefault="00C739ED" w:rsidP="004A6EBB">
            <w:pPr>
              <w:pStyle w:val="BodyText"/>
              <w:jc w:val="center"/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Monday (10.22</w:t>
            </w:r>
            <w:r w:rsidR="001E47F1" w:rsidRPr="00BF3202">
              <w:rPr>
                <w:rFonts w:ascii="AbcPrint" w:hAnsi="AbcPrint" w:cs="Calibri"/>
                <w:sz w:val="18"/>
                <w:szCs w:val="20"/>
              </w:rPr>
              <w:t>)</w:t>
            </w:r>
          </w:p>
        </w:tc>
        <w:tc>
          <w:tcPr>
            <w:tcW w:w="1000" w:type="pct"/>
            <w:shd w:val="clear" w:color="auto" w:fill="B8CCE4"/>
          </w:tcPr>
          <w:p w14:paraId="5C4A83CE" w14:textId="0A501444" w:rsidR="001E47F1" w:rsidRPr="00BF3202" w:rsidRDefault="00C739ED" w:rsidP="004A6EBB">
            <w:pPr>
              <w:pStyle w:val="BodyText"/>
              <w:jc w:val="center"/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Tuesday (10.23</w:t>
            </w:r>
            <w:r w:rsidR="001E47F1" w:rsidRPr="00BF3202">
              <w:rPr>
                <w:rFonts w:ascii="AbcPrint" w:hAnsi="AbcPrint" w:cs="Calibri"/>
                <w:sz w:val="18"/>
                <w:szCs w:val="20"/>
              </w:rPr>
              <w:t>)</w:t>
            </w:r>
          </w:p>
        </w:tc>
        <w:tc>
          <w:tcPr>
            <w:tcW w:w="1001" w:type="pct"/>
            <w:shd w:val="clear" w:color="auto" w:fill="B8CCE4"/>
          </w:tcPr>
          <w:p w14:paraId="31AF5931" w14:textId="7B2286EA" w:rsidR="001E47F1" w:rsidRPr="00BF3202" w:rsidRDefault="00C739ED" w:rsidP="004A6EBB">
            <w:pPr>
              <w:pStyle w:val="BodyText"/>
              <w:jc w:val="center"/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Wednesday (10.24</w:t>
            </w:r>
            <w:r w:rsidR="001E47F1" w:rsidRPr="00BF3202">
              <w:rPr>
                <w:rFonts w:ascii="AbcPrint" w:hAnsi="AbcPrint" w:cs="Calibri"/>
                <w:sz w:val="18"/>
                <w:szCs w:val="20"/>
              </w:rPr>
              <w:t>)</w:t>
            </w:r>
          </w:p>
        </w:tc>
        <w:tc>
          <w:tcPr>
            <w:tcW w:w="1000" w:type="pct"/>
            <w:shd w:val="clear" w:color="auto" w:fill="B8CCE4"/>
          </w:tcPr>
          <w:p w14:paraId="2EFD8119" w14:textId="438D4731" w:rsidR="001E47F1" w:rsidRPr="00BF3202" w:rsidRDefault="00C739ED" w:rsidP="004A6EBB">
            <w:pPr>
              <w:pStyle w:val="BodyText"/>
              <w:jc w:val="center"/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Thursday (10.25</w:t>
            </w:r>
            <w:r w:rsidR="001E47F1" w:rsidRPr="00BF3202">
              <w:rPr>
                <w:rFonts w:ascii="AbcPrint" w:hAnsi="AbcPrint" w:cs="Calibri"/>
                <w:sz w:val="18"/>
                <w:szCs w:val="20"/>
              </w:rPr>
              <w:t>)</w:t>
            </w:r>
          </w:p>
        </w:tc>
        <w:tc>
          <w:tcPr>
            <w:tcW w:w="999" w:type="pct"/>
            <w:shd w:val="clear" w:color="auto" w:fill="B8CCE4"/>
          </w:tcPr>
          <w:p w14:paraId="4E4E5CD2" w14:textId="635184A3" w:rsidR="001E47F1" w:rsidRPr="00BF3202" w:rsidRDefault="00FD0484" w:rsidP="004A6EBB">
            <w:pPr>
              <w:pStyle w:val="BodyText"/>
              <w:jc w:val="center"/>
              <w:rPr>
                <w:rFonts w:ascii="AbcPrint" w:hAnsi="AbcPrint" w:cs="Calibri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sz w:val="18"/>
                <w:szCs w:val="20"/>
              </w:rPr>
              <w:t>Friday</w:t>
            </w:r>
            <w:r w:rsidR="00C739ED" w:rsidRPr="00BF3202">
              <w:rPr>
                <w:rFonts w:ascii="AbcPrint" w:hAnsi="AbcPrint" w:cs="Calibri"/>
                <w:sz w:val="18"/>
                <w:szCs w:val="20"/>
              </w:rPr>
              <w:t xml:space="preserve"> (10.26)</w:t>
            </w:r>
          </w:p>
        </w:tc>
      </w:tr>
      <w:tr w:rsidR="00C739ED" w:rsidRPr="00BF3202" w14:paraId="0C8AC742" w14:textId="77777777" w:rsidTr="00C739ED">
        <w:trPr>
          <w:cantSplit/>
          <w:trHeight w:val="170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405DAE9B" w14:textId="6EA8F2FD" w:rsidR="001E47F1" w:rsidRPr="00BF3202" w:rsidRDefault="00427945" w:rsidP="008A43FA">
            <w:pPr>
              <w:jc w:val="center"/>
              <w:rPr>
                <w:rFonts w:ascii="AbcPrint" w:hAnsi="AbcPrint" w:cs="Calibri"/>
                <w:b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sz w:val="18"/>
                <w:szCs w:val="20"/>
              </w:rPr>
              <w:t>Science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1ECDF78C" w14:textId="780A5B4E" w:rsidR="001E47F1" w:rsidRPr="00BF3202" w:rsidRDefault="001E47F1" w:rsidP="008A43FA">
            <w:pPr>
              <w:jc w:val="center"/>
              <w:rPr>
                <w:rFonts w:ascii="AbcPrint" w:hAnsi="AbcPrint" w:cs="Calibri"/>
                <w:b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sz w:val="18"/>
                <w:szCs w:val="20"/>
              </w:rPr>
              <w:t>Science Lesson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5E9E6690" w14:textId="6A6F9801" w:rsidR="001E47F1" w:rsidRPr="00BF3202" w:rsidRDefault="00904A2C" w:rsidP="008A43FA">
            <w:pPr>
              <w:jc w:val="center"/>
              <w:rPr>
                <w:rFonts w:ascii="AbcPrint" w:hAnsi="AbcPrint" w:cs="Calibri"/>
                <w:color w:val="00B0F0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sz w:val="18"/>
                <w:szCs w:val="20"/>
              </w:rPr>
              <w:t>Social Studies</w:t>
            </w:r>
            <w:r w:rsidR="001E47F1" w:rsidRPr="00BF3202">
              <w:rPr>
                <w:rFonts w:ascii="AbcPrint" w:hAnsi="AbcPrint" w:cs="Calibri"/>
                <w:b/>
                <w:sz w:val="18"/>
                <w:szCs w:val="20"/>
              </w:rPr>
              <w:t xml:space="preserve">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7DD17EB2" w14:textId="7D8B1988" w:rsidR="001E47F1" w:rsidRPr="00BF3202" w:rsidRDefault="001E47F1" w:rsidP="008A43FA">
            <w:pPr>
              <w:pStyle w:val="BalloonText"/>
              <w:jc w:val="center"/>
              <w:rPr>
                <w:rFonts w:ascii="AbcPrint" w:hAnsi="AbcPrint" w:cs="Calibri"/>
                <w:color w:val="00B0F0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sz w:val="18"/>
                <w:szCs w:val="20"/>
              </w:rPr>
              <w:t>Social Studies Lesson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</w:tcPr>
          <w:p w14:paraId="68F67171" w14:textId="75B2C019" w:rsidR="001E47F1" w:rsidRPr="00BF3202" w:rsidRDefault="003F6FA8" w:rsidP="008A43FA">
            <w:pPr>
              <w:jc w:val="center"/>
              <w:rPr>
                <w:rFonts w:ascii="AbcPrint" w:hAnsi="AbcPrint" w:cs="Calibri"/>
                <w:color w:val="00B0F0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b/>
                <w:sz w:val="18"/>
                <w:szCs w:val="20"/>
              </w:rPr>
              <w:t xml:space="preserve">Science/Social Studies </w:t>
            </w:r>
          </w:p>
        </w:tc>
      </w:tr>
      <w:tr w:rsidR="00C739ED" w:rsidRPr="00BF3202" w14:paraId="21F575A6" w14:textId="77777777" w:rsidTr="00C739ED">
        <w:trPr>
          <w:cantSplit/>
          <w:trHeight w:val="508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2B9EF1A2" w14:textId="3A1F2AE4" w:rsidR="003F6FA8" w:rsidRPr="00BF3202" w:rsidRDefault="003F6FA8" w:rsidP="001E47F1">
            <w:pPr>
              <w:pStyle w:val="Default"/>
              <w:rPr>
                <w:rFonts w:ascii="AbcPrint" w:hAnsi="AbcPrint"/>
                <w:sz w:val="22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>Learning Target: I can describe mammals.</w:t>
            </w:r>
          </w:p>
          <w:p w14:paraId="55A836CE" w14:textId="77777777" w:rsidR="003F6FA8" w:rsidRPr="00BF3202" w:rsidRDefault="003F6FA8" w:rsidP="00B15B56">
            <w:pPr>
              <w:pStyle w:val="Defaul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5A01E1C" w14:textId="076BABB9" w:rsidR="003F6FA8" w:rsidRPr="00BF3202" w:rsidRDefault="003F6FA8" w:rsidP="00B15B56">
            <w:pPr>
              <w:pStyle w:val="Default"/>
              <w:rPr>
                <w:rFonts w:ascii="AbcPrint" w:hAnsi="AbcPrint"/>
                <w:sz w:val="22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Learning Target: I can describe invertebrates. </w:t>
            </w:r>
          </w:p>
          <w:tbl>
            <w:tblPr>
              <w:tblW w:w="22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"/>
            </w:tblGrid>
            <w:tr w:rsidR="003F6FA8" w:rsidRPr="00BF3202" w14:paraId="4B3BDAC8" w14:textId="77777777" w:rsidTr="00C739ED">
              <w:trPr>
                <w:trHeight w:val="119"/>
              </w:trPr>
              <w:tc>
                <w:tcPr>
                  <w:tcW w:w="0" w:type="auto"/>
                </w:tcPr>
                <w:p w14:paraId="7AAFF44B" w14:textId="5244F61C" w:rsidR="003F6FA8" w:rsidRPr="00BF3202" w:rsidRDefault="003F6FA8">
                  <w:pPr>
                    <w:pStyle w:val="Default"/>
                    <w:rPr>
                      <w:rFonts w:ascii="AbcPrint" w:hAnsi="AbcPrint"/>
                      <w:sz w:val="16"/>
                      <w:szCs w:val="18"/>
                    </w:rPr>
                  </w:pPr>
                </w:p>
              </w:tc>
            </w:tr>
          </w:tbl>
          <w:p w14:paraId="46DAB3C2" w14:textId="4E7D52EE" w:rsidR="003F6FA8" w:rsidRPr="00BF3202" w:rsidRDefault="003F6FA8" w:rsidP="00B15B56">
            <w:pPr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4F2EE2D5" w14:textId="024EBED4" w:rsidR="003F6FA8" w:rsidRPr="00BF3202" w:rsidRDefault="003F6FA8" w:rsidP="00C739ED">
            <w:pPr>
              <w:rPr>
                <w:rFonts w:ascii="AbcPrint" w:hAnsi="AbcPrint" w:cs="Calibri"/>
                <w:color w:val="548DD4" w:themeColor="text2" w:themeTint="99"/>
                <w:sz w:val="16"/>
                <w:szCs w:val="18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Learning Target: I can </w:t>
            </w:r>
            <w:r w:rsidR="00C739ED"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identify oceans as the largest bodies of water on Earth.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4C0D88C" w14:textId="428F420A" w:rsidR="003F6FA8" w:rsidRPr="00BF3202" w:rsidRDefault="003F6FA8" w:rsidP="00C739ED">
            <w:pPr>
              <w:pStyle w:val="BalloonTex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Learning Target: I can </w:t>
            </w:r>
            <w:r w:rsidR="00C739ED"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identify and explain that continents have countries within them. </w:t>
            </w:r>
          </w:p>
        </w:tc>
        <w:tc>
          <w:tcPr>
            <w:tcW w:w="999" w:type="pct"/>
            <w:vMerge w:val="restart"/>
            <w:tcBorders>
              <w:top w:val="dashed" w:sz="4" w:space="0" w:color="auto"/>
            </w:tcBorders>
          </w:tcPr>
          <w:p w14:paraId="1F143EC5" w14:textId="77777777" w:rsidR="003F6FA8" w:rsidRPr="00BF3202" w:rsidRDefault="003F6FA8" w:rsidP="00697615">
            <w:pPr>
              <w:pStyle w:val="BodyText"/>
              <w:rPr>
                <w:rFonts w:ascii="AbcPrint" w:eastAsia="Calibri" w:hAnsi="AbcPrint"/>
                <w:b w:val="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b w:val="0"/>
                <w:color w:val="5F497A" w:themeColor="accent4" w:themeShade="BF"/>
                <w:sz w:val="16"/>
                <w:szCs w:val="18"/>
              </w:rPr>
              <w:t xml:space="preserve"> </w:t>
            </w:r>
            <w:r w:rsidRPr="00BF3202">
              <w:rPr>
                <w:rFonts w:ascii="AbcPrint" w:eastAsia="Calibri" w:hAnsi="AbcPrint"/>
                <w:b w:val="0"/>
                <w:sz w:val="16"/>
                <w:szCs w:val="18"/>
              </w:rPr>
              <w:t>Review or reteach any Science or Social Studies Lesson from Unit 5</w:t>
            </w:r>
          </w:p>
          <w:p w14:paraId="66B8D9A4" w14:textId="77777777" w:rsidR="003F6FA8" w:rsidRPr="00BF3202" w:rsidRDefault="003F6FA8" w:rsidP="00697615">
            <w:pPr>
              <w:pStyle w:val="BodyTex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</w:p>
          <w:p w14:paraId="495A3DD3" w14:textId="318E9481" w:rsidR="003F6FA8" w:rsidRPr="00BF3202" w:rsidRDefault="00C739ED" w:rsidP="00697615">
            <w:pPr>
              <w:pStyle w:val="BodyTex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** </w:t>
            </w:r>
            <w:r w:rsidR="003F6FA8"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 xml:space="preserve">Science </w:t>
            </w: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>and Social Studies integrated into ELA centers (informational texts about animals, maps, globes, emergent readers)</w:t>
            </w:r>
          </w:p>
          <w:p w14:paraId="2602B4FA" w14:textId="77777777" w:rsidR="00C739ED" w:rsidRPr="00BF3202" w:rsidRDefault="00C739ED" w:rsidP="00697615">
            <w:pPr>
              <w:pStyle w:val="BodyTex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</w:p>
          <w:p w14:paraId="50E58ED2" w14:textId="45E3F267" w:rsidR="00C739ED" w:rsidRPr="00BF3202" w:rsidRDefault="00C739ED" w:rsidP="00697615">
            <w:pPr>
              <w:pStyle w:val="BodyTex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>**Manners of the Heart</w:t>
            </w:r>
          </w:p>
          <w:p w14:paraId="05406488" w14:textId="7EC047C7" w:rsidR="00C739ED" w:rsidRPr="00BF3202" w:rsidRDefault="00C739ED" w:rsidP="00697615">
            <w:pPr>
              <w:pStyle w:val="BodyText"/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</w:pPr>
            <w:r w:rsidRPr="00BF3202">
              <w:rPr>
                <w:rFonts w:ascii="AbcPrint" w:hAnsi="AbcPrint" w:cs="Calibri"/>
                <w:color w:val="548DD4" w:themeColor="text2" w:themeTint="99"/>
                <w:sz w:val="18"/>
                <w:szCs w:val="20"/>
              </w:rPr>
              <w:t>Good Deed Awards (ongoing)</w:t>
            </w:r>
          </w:p>
        </w:tc>
      </w:tr>
      <w:tr w:rsidR="00C739ED" w:rsidRPr="00BF3202" w14:paraId="158DC452" w14:textId="77777777" w:rsidTr="00C739ED">
        <w:trPr>
          <w:cantSplit/>
          <w:trHeight w:val="3823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D3F62F" w14:textId="11A4EA61" w:rsidR="003F6FA8" w:rsidRPr="00BF3202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>Little Thinkers Science Unit 5 Lesson 7:</w:t>
            </w:r>
          </w:p>
          <w:p w14:paraId="33984FA7" w14:textId="4B400FAE" w:rsidR="003F6FA8" w:rsidRPr="00BF3202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>* Display Guiding Question: “</w:t>
            </w:r>
            <w:r w:rsidRPr="00BF3202">
              <w:rPr>
                <w:rFonts w:ascii="AbcPrint" w:eastAsia="Calibri" w:hAnsi="AbcPrint"/>
                <w:i/>
                <w:sz w:val="16"/>
                <w:szCs w:val="18"/>
              </w:rPr>
              <w:t>What do we know about mammals?”</w:t>
            </w: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 on chart paper and ask students to share their ideas.</w:t>
            </w:r>
          </w:p>
          <w:p w14:paraId="753486B1" w14:textId="3E34E117" w:rsidR="003F6FA8" w:rsidRPr="00BF3202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color w:val="FF0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*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 xml:space="preserve">Read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  <w:u w:val="single"/>
              </w:rPr>
              <w:t xml:space="preserve">Mammals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>(display text on the Active Board)</w:t>
            </w:r>
          </w:p>
          <w:p w14:paraId="7B202A03" w14:textId="1B6B1A87" w:rsidR="003F6FA8" w:rsidRPr="00BF3202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*Revisit Guiding Question and record student responses on the chart paper. </w:t>
            </w:r>
            <w:r w:rsidRPr="00BF3202">
              <w:rPr>
                <w:rFonts w:ascii="AbcPrint" w:eastAsia="Calibri" w:hAnsi="AbcPrint"/>
                <w:color w:val="008000"/>
                <w:sz w:val="16"/>
                <w:szCs w:val="18"/>
              </w:rPr>
              <w:t>Students will help to make an anchor chart with pictures to show what they know about mammals.</w:t>
            </w:r>
          </w:p>
          <w:p w14:paraId="1BF89CB8" w14:textId="4FD7DC22" w:rsidR="003F6FA8" w:rsidRPr="00BF3202" w:rsidRDefault="003F6FA8" w:rsidP="00A55423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b/>
                <w:color w:val="008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8"/>
                <w:szCs w:val="20"/>
              </w:rPr>
              <w:t>•</w:t>
            </w: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Use the pictures from the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 xml:space="preserve">PowerPoint for Lesson 7, </w:t>
            </w: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pass out one mammal card to each student and read each sentence from the “Which Mammal?” sentence list.  </w:t>
            </w:r>
            <w:r w:rsidRPr="00BF3202">
              <w:rPr>
                <w:rFonts w:ascii="AbcPrint" w:eastAsia="Calibri" w:hAnsi="AbcPrint"/>
                <w:color w:val="008000"/>
                <w:sz w:val="16"/>
                <w:szCs w:val="18"/>
              </w:rPr>
              <w:t xml:space="preserve">Students will stand up if the sentence describes their mammal. Students will share their picture and tell a partner about heir mammal. </w:t>
            </w:r>
          </w:p>
          <w:p w14:paraId="347C632C" w14:textId="015F251B" w:rsidR="003F6FA8" w:rsidRPr="00BF3202" w:rsidRDefault="003F6FA8" w:rsidP="00A55423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* </w:t>
            </w:r>
            <w:r w:rsidRPr="00BF3202">
              <w:rPr>
                <w:rFonts w:ascii="AbcPrint" w:eastAsia="Calibri" w:hAnsi="AbcPrint"/>
                <w:color w:val="5F497A" w:themeColor="accent4" w:themeShade="BF"/>
                <w:sz w:val="16"/>
                <w:szCs w:val="18"/>
              </w:rPr>
              <w:t xml:space="preserve">Students will complete Lesson 5.7 activity page, to identify a mammal and draw a picture of the mammal.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684CC0B3" w14:textId="110A4371" w:rsidR="003F6FA8" w:rsidRPr="00BF3202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>Little Thinkers Science Unit 5 Lesson 8:</w:t>
            </w:r>
          </w:p>
          <w:p w14:paraId="1B766A55" w14:textId="5F13C555" w:rsidR="003F6FA8" w:rsidRPr="00BF3202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>* Display Guiding Question: “</w:t>
            </w:r>
            <w:r w:rsidRPr="00BF3202">
              <w:rPr>
                <w:rFonts w:ascii="AbcPrint" w:eastAsia="Calibri" w:hAnsi="AbcPrint"/>
                <w:i/>
                <w:sz w:val="16"/>
                <w:szCs w:val="18"/>
              </w:rPr>
              <w:t>What do we know about invertebrates?”</w:t>
            </w: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 on chart paper and ask students to share their ideas. Show students animal pictures and ask to identify which animals are invertebrates and why they think so</w:t>
            </w:r>
          </w:p>
          <w:p w14:paraId="28D9F9D9" w14:textId="792495B8" w:rsidR="003F6FA8" w:rsidRPr="00BF3202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color w:val="FF0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*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 xml:space="preserve">Read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  <w:u w:val="single"/>
              </w:rPr>
              <w:t xml:space="preserve">Interesting Invertebrates! 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>(display text on the Active Board)</w:t>
            </w:r>
          </w:p>
          <w:p w14:paraId="6E4D0152" w14:textId="34BF4FD9" w:rsidR="003F6FA8" w:rsidRPr="00BF3202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*Revisit Guiding Question and record student responses on the chart </w:t>
            </w:r>
            <w:proofErr w:type="gramStart"/>
            <w:r w:rsidRPr="00BF3202">
              <w:rPr>
                <w:rFonts w:ascii="AbcPrint" w:eastAsia="Calibri" w:hAnsi="AbcPrint"/>
                <w:sz w:val="16"/>
                <w:szCs w:val="18"/>
              </w:rPr>
              <w:t>paper..</w:t>
            </w:r>
            <w:proofErr w:type="gramEnd"/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 </w:t>
            </w:r>
            <w:r w:rsidRPr="00BF3202">
              <w:rPr>
                <w:rFonts w:ascii="AbcPrint" w:eastAsia="Calibri" w:hAnsi="AbcPrint"/>
                <w:color w:val="008000"/>
                <w:sz w:val="16"/>
                <w:szCs w:val="18"/>
              </w:rPr>
              <w:t>Students will help to make an anchor chart with pictures to show what they know about invertebrates.</w:t>
            </w:r>
          </w:p>
          <w:p w14:paraId="33CB6D3E" w14:textId="4B41D7E1" w:rsidR="003F6FA8" w:rsidRPr="00BF3202" w:rsidRDefault="003F6FA8" w:rsidP="00B15B56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b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sz w:val="18"/>
                <w:szCs w:val="20"/>
              </w:rPr>
              <w:t>•</w:t>
            </w:r>
            <w:r w:rsidRPr="00BF3202">
              <w:rPr>
                <w:rFonts w:ascii="AbcPrint" w:eastAsia="Calibri" w:hAnsi="AbcPrint"/>
                <w:sz w:val="16"/>
                <w:szCs w:val="18"/>
              </w:rPr>
              <w:t xml:space="preserve">Use the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 xml:space="preserve">PowerPoint for Lesson 8 </w:t>
            </w:r>
            <w:r w:rsidRPr="00BF3202">
              <w:rPr>
                <w:rFonts w:ascii="AbcPrint" w:eastAsia="Calibri" w:hAnsi="AbcPrint"/>
                <w:color w:val="008000"/>
                <w:sz w:val="16"/>
                <w:szCs w:val="18"/>
              </w:rPr>
              <w:t xml:space="preserve">to have students observe each invertebrate to determine if they swim, crawl, or fly. </w:t>
            </w:r>
          </w:p>
          <w:p w14:paraId="16D55C95" w14:textId="3371EE17" w:rsidR="003F6FA8" w:rsidRPr="00BF3202" w:rsidRDefault="003F6FA8" w:rsidP="00B2622E">
            <w:pPr>
              <w:pStyle w:val="BodyText"/>
              <w:rPr>
                <w:rFonts w:ascii="AbcPrint" w:hAnsi="AbcPrint" w:cs="Calibri"/>
                <w:b w:val="0"/>
                <w:sz w:val="18"/>
                <w:szCs w:val="20"/>
              </w:rPr>
            </w:pPr>
            <w:r w:rsidRPr="00BF3202">
              <w:rPr>
                <w:rFonts w:ascii="AbcPrint" w:eastAsia="Calibri" w:hAnsi="AbcPrint"/>
                <w:b w:val="0"/>
                <w:sz w:val="16"/>
                <w:szCs w:val="18"/>
              </w:rPr>
              <w:t xml:space="preserve">* </w:t>
            </w:r>
            <w:r w:rsidRPr="00BF3202">
              <w:rPr>
                <w:rFonts w:ascii="AbcPrint" w:eastAsia="Calibri" w:hAnsi="AbcPrint"/>
                <w:b w:val="0"/>
                <w:color w:val="5F497A" w:themeColor="accent4" w:themeShade="BF"/>
                <w:sz w:val="16"/>
                <w:szCs w:val="18"/>
              </w:rPr>
              <w:t xml:space="preserve">Students will complete Lesson 5.8 activity page to complete the sentence: “Invertebrates are interesting because…” and draw a picture of their invertebrate. 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3E8EEE3C" w14:textId="4E1F6108" w:rsidR="003F6FA8" w:rsidRPr="00BF3202" w:rsidRDefault="003F6FA8" w:rsidP="00B2622E">
            <w:pPr>
              <w:pStyle w:val="BodyText"/>
              <w:rPr>
                <w:rFonts w:ascii="AbcPrint" w:hAnsi="AbcPrint" w:cs="Calibri"/>
                <w:b w:val="0"/>
                <w:sz w:val="16"/>
                <w:szCs w:val="18"/>
              </w:rPr>
            </w:pPr>
            <w:r w:rsidRPr="00BF3202">
              <w:rPr>
                <w:rFonts w:ascii="AbcPrint" w:hAnsi="AbcPrint" w:cs="Calibri"/>
                <w:b w:val="0"/>
                <w:sz w:val="16"/>
                <w:szCs w:val="18"/>
              </w:rPr>
              <w:t>Little Thinkers Social Studies Unit 5 Lesson 8:</w:t>
            </w:r>
          </w:p>
          <w:p w14:paraId="0D38B47C" w14:textId="0CBB4B0E" w:rsidR="003F6FA8" w:rsidRPr="00BF3202" w:rsidRDefault="003F6FA8" w:rsidP="00B2622E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color w:val="FF0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 xml:space="preserve">Read and discuss 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  <w:u w:val="single"/>
              </w:rPr>
              <w:t>What is an Ocean?</w:t>
            </w: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 xml:space="preserve"> (display text on the Active Board)</w:t>
            </w:r>
          </w:p>
          <w:p w14:paraId="5370BC7B" w14:textId="083B01AD" w:rsidR="003F6FA8" w:rsidRPr="00BF3202" w:rsidRDefault="003F6FA8" w:rsidP="00C60FB0">
            <w:pPr>
              <w:pStyle w:val="BodyText"/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b w:val="0"/>
                <w:bCs w:val="0"/>
                <w:color w:val="008000"/>
                <w:sz w:val="16"/>
                <w:szCs w:val="18"/>
              </w:rPr>
              <w:t>*</w:t>
            </w:r>
            <w:r w:rsidRPr="00BF3202"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  <w:t xml:space="preserve"> Students will share their ideas about oceans.</w:t>
            </w:r>
          </w:p>
          <w:p w14:paraId="26FBA6CF" w14:textId="7EE334C8" w:rsidR="003F6FA8" w:rsidRPr="00BF3202" w:rsidRDefault="003F6FA8" w:rsidP="00C60FB0">
            <w:pPr>
              <w:pStyle w:val="BodyText"/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  <w:t xml:space="preserve">* Students will work in small groups of 4-5 to </w:t>
            </w:r>
            <w:r w:rsidRPr="00BF3202">
              <w:rPr>
                <w:rFonts w:ascii="AbcPrint" w:eastAsia="Calibri" w:hAnsi="AbcPrint"/>
                <w:b w:val="0"/>
                <w:color w:val="5F497A" w:themeColor="accent4" w:themeShade="BF"/>
                <w:sz w:val="16"/>
                <w:szCs w:val="18"/>
              </w:rPr>
              <w:t xml:space="preserve">trace the names of the oceans and lightly color all of the oceans in blue </w:t>
            </w:r>
            <w:r w:rsidRPr="00BF3202"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  <w:t xml:space="preserve">to show that there are no lines between the oceans because the water on Earth all flows together. </w:t>
            </w:r>
          </w:p>
          <w:p w14:paraId="1F3B0ACC" w14:textId="4A842D70" w:rsidR="003F6FA8" w:rsidRPr="00BF3202" w:rsidRDefault="003F6FA8" w:rsidP="00C60FB0">
            <w:pPr>
              <w:pStyle w:val="BodyText"/>
              <w:rPr>
                <w:rFonts w:ascii="AbcPrint" w:eastAsia="Calibri" w:hAnsi="AbcPrint" w:cs="–ô‚]ˇ"/>
                <w:b w:val="0"/>
                <w:color w:val="5F497A" w:themeColor="accent4" w:themeShade="BF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b w:val="0"/>
                <w:color w:val="5F497A" w:themeColor="accent4" w:themeShade="BF"/>
                <w:sz w:val="16"/>
                <w:szCs w:val="18"/>
              </w:rPr>
              <w:t xml:space="preserve">* Students will complete Lesson 5.8 activity sheet to color in a “thumbs up” or “thumbs down”, to correctly identify the names of the oceans. </w:t>
            </w:r>
          </w:p>
          <w:p w14:paraId="0AFD5C7C" w14:textId="1BB151DF" w:rsidR="003F6FA8" w:rsidRPr="00BF3202" w:rsidRDefault="003F6FA8" w:rsidP="00C60FB0">
            <w:pPr>
              <w:pStyle w:val="BodyText"/>
              <w:rPr>
                <w:rFonts w:ascii="AbcPrint" w:hAnsi="AbcPrint" w:cs="Calibri"/>
                <w:b w:val="0"/>
                <w:color w:val="5F497A" w:themeColor="accent4" w:themeShade="BF"/>
                <w:sz w:val="16"/>
                <w:szCs w:val="18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666592FF" w14:textId="322D252A" w:rsidR="003F6FA8" w:rsidRPr="00BF3202" w:rsidRDefault="003F6FA8" w:rsidP="00A51B39">
            <w:pPr>
              <w:pStyle w:val="BodyText"/>
              <w:rPr>
                <w:rFonts w:ascii="AbcPrint" w:hAnsi="AbcPrint" w:cs="Calibri"/>
                <w:b w:val="0"/>
                <w:sz w:val="16"/>
                <w:szCs w:val="20"/>
              </w:rPr>
            </w:pPr>
            <w:r w:rsidRPr="00BF3202">
              <w:rPr>
                <w:rFonts w:ascii="AbcPrint" w:hAnsi="AbcPrint" w:cs="Calibri"/>
                <w:b w:val="0"/>
                <w:sz w:val="16"/>
                <w:szCs w:val="20"/>
              </w:rPr>
              <w:t>Little Thinkers Social Studies Unit 5 Lesson 9: My Country</w:t>
            </w:r>
          </w:p>
          <w:p w14:paraId="0C48C4AA" w14:textId="023B25FE" w:rsidR="003F6FA8" w:rsidRPr="00BF3202" w:rsidRDefault="003F6FA8" w:rsidP="008A43FA">
            <w:pPr>
              <w:widowControl w:val="0"/>
              <w:autoSpaceDE w:val="0"/>
              <w:autoSpaceDN w:val="0"/>
              <w:adjustRightInd w:val="0"/>
              <w:rPr>
                <w:rFonts w:ascii="AbcPrint" w:eastAsia="Calibri" w:hAnsi="AbcPrint"/>
                <w:color w:val="FF0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color w:val="FF0000"/>
                <w:sz w:val="16"/>
                <w:szCs w:val="18"/>
              </w:rPr>
              <w:t>* Read and discuss  (display text on the Active Board)</w:t>
            </w:r>
          </w:p>
          <w:p w14:paraId="49695CBB" w14:textId="456EBE3B" w:rsidR="003F6FA8" w:rsidRPr="00BF3202" w:rsidRDefault="003F6FA8" w:rsidP="00C60FB0">
            <w:pPr>
              <w:pStyle w:val="BodyText"/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b w:val="0"/>
                <w:bCs w:val="0"/>
                <w:color w:val="008000"/>
                <w:sz w:val="16"/>
                <w:szCs w:val="18"/>
              </w:rPr>
              <w:t>*</w:t>
            </w:r>
            <w:r w:rsidRPr="00BF3202"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  <w:t xml:space="preserve"> Students will look at maps of the continents and notice the different countries on a political map. . </w:t>
            </w:r>
          </w:p>
          <w:p w14:paraId="0BDF2695" w14:textId="54129266" w:rsidR="003F6FA8" w:rsidRPr="00BF3202" w:rsidRDefault="003F6FA8" w:rsidP="003F6FA8">
            <w:pPr>
              <w:pStyle w:val="BodyText"/>
              <w:rPr>
                <w:rFonts w:ascii="AbcPrint" w:hAnsi="AbcPrint" w:cs="Calibri"/>
                <w:b w:val="0"/>
                <w:color w:val="5F497A" w:themeColor="accent4" w:themeShade="BF"/>
                <w:sz w:val="16"/>
                <w:szCs w:val="18"/>
              </w:rPr>
            </w:pPr>
            <w:r w:rsidRPr="00BF3202">
              <w:rPr>
                <w:rFonts w:ascii="AbcPrint" w:eastAsia="Calibri" w:hAnsi="AbcPrint"/>
                <w:b w:val="0"/>
                <w:color w:val="5F497A" w:themeColor="accent4" w:themeShade="BF"/>
                <w:sz w:val="16"/>
                <w:szCs w:val="18"/>
              </w:rPr>
              <w:t xml:space="preserve">* </w:t>
            </w:r>
            <w:r w:rsidRPr="00BF3202">
              <w:rPr>
                <w:rFonts w:ascii="AbcPrint" w:eastAsia="Calibri" w:hAnsi="AbcPrint"/>
                <w:b w:val="0"/>
                <w:color w:val="008000"/>
                <w:sz w:val="16"/>
                <w:szCs w:val="18"/>
              </w:rPr>
              <w:t>Students will identify that they live in the United States of America,</w:t>
            </w:r>
            <w:r w:rsidRPr="00BF3202">
              <w:rPr>
                <w:rFonts w:ascii="AbcPrint" w:eastAsia="Calibri" w:hAnsi="AbcPrint"/>
                <w:b w:val="0"/>
                <w:color w:val="5F497A" w:themeColor="accent4" w:themeShade="BF"/>
                <w:sz w:val="16"/>
                <w:szCs w:val="18"/>
              </w:rPr>
              <w:t xml:space="preserve"> and color in their country on a map.</w:t>
            </w:r>
          </w:p>
        </w:tc>
        <w:tc>
          <w:tcPr>
            <w:tcW w:w="999" w:type="pct"/>
            <w:vMerge/>
            <w:tcBorders>
              <w:bottom w:val="single" w:sz="18" w:space="0" w:color="auto"/>
            </w:tcBorders>
          </w:tcPr>
          <w:p w14:paraId="4B08ADF2" w14:textId="3DF6D3E3" w:rsidR="003F6FA8" w:rsidRPr="00BF3202" w:rsidRDefault="003F6FA8" w:rsidP="00697615">
            <w:pPr>
              <w:pStyle w:val="BodyText"/>
              <w:rPr>
                <w:rFonts w:ascii="AbcPrint" w:hAnsi="AbcPrint" w:cs="Calibri"/>
                <w:b w:val="0"/>
                <w:color w:val="5F497A" w:themeColor="accent4" w:themeShade="BF"/>
                <w:sz w:val="16"/>
                <w:szCs w:val="18"/>
              </w:rPr>
            </w:pPr>
          </w:p>
        </w:tc>
      </w:tr>
      <w:bookmarkEnd w:id="0"/>
    </w:tbl>
    <w:p w14:paraId="5573DC38" w14:textId="08AA1FD8" w:rsidR="007D75D7" w:rsidRPr="00BF3202" w:rsidRDefault="007D75D7" w:rsidP="00C739ED">
      <w:pPr>
        <w:tabs>
          <w:tab w:val="left" w:pos="1713"/>
        </w:tabs>
        <w:rPr>
          <w:rFonts w:ascii="AbcPrint" w:hAnsi="AbcPrint"/>
          <w:sz w:val="26"/>
        </w:rPr>
      </w:pPr>
    </w:p>
    <w:sectPr w:rsidR="007D75D7" w:rsidRPr="00BF3202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–ô‚]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81A88"/>
    <w:rsid w:val="0019682B"/>
    <w:rsid w:val="001A07A8"/>
    <w:rsid w:val="001A207C"/>
    <w:rsid w:val="001D0612"/>
    <w:rsid w:val="001D1106"/>
    <w:rsid w:val="001E47F1"/>
    <w:rsid w:val="00210A77"/>
    <w:rsid w:val="0024034E"/>
    <w:rsid w:val="002421A6"/>
    <w:rsid w:val="00253D5A"/>
    <w:rsid w:val="00265F75"/>
    <w:rsid w:val="00276CE5"/>
    <w:rsid w:val="00291822"/>
    <w:rsid w:val="00291909"/>
    <w:rsid w:val="002B4311"/>
    <w:rsid w:val="002C4CB0"/>
    <w:rsid w:val="003363BF"/>
    <w:rsid w:val="003A0124"/>
    <w:rsid w:val="003E491C"/>
    <w:rsid w:val="003F22EC"/>
    <w:rsid w:val="003F6FA8"/>
    <w:rsid w:val="00411D03"/>
    <w:rsid w:val="00422E5D"/>
    <w:rsid w:val="00427945"/>
    <w:rsid w:val="00464A80"/>
    <w:rsid w:val="004A6EBB"/>
    <w:rsid w:val="004C71A3"/>
    <w:rsid w:val="004E5B42"/>
    <w:rsid w:val="004E7A91"/>
    <w:rsid w:val="004F490B"/>
    <w:rsid w:val="004F7A72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97615"/>
    <w:rsid w:val="006A7ECD"/>
    <w:rsid w:val="006C5D22"/>
    <w:rsid w:val="006E2554"/>
    <w:rsid w:val="00710249"/>
    <w:rsid w:val="00757D21"/>
    <w:rsid w:val="0078275E"/>
    <w:rsid w:val="007A35CD"/>
    <w:rsid w:val="007A423E"/>
    <w:rsid w:val="007D080A"/>
    <w:rsid w:val="007D75D7"/>
    <w:rsid w:val="007E2647"/>
    <w:rsid w:val="007E27C7"/>
    <w:rsid w:val="00810E82"/>
    <w:rsid w:val="00813F5D"/>
    <w:rsid w:val="00837AEF"/>
    <w:rsid w:val="008609D2"/>
    <w:rsid w:val="0086174C"/>
    <w:rsid w:val="008A379A"/>
    <w:rsid w:val="008A43FA"/>
    <w:rsid w:val="00904A2C"/>
    <w:rsid w:val="00955F19"/>
    <w:rsid w:val="0095627F"/>
    <w:rsid w:val="00977B87"/>
    <w:rsid w:val="009C2CB7"/>
    <w:rsid w:val="009D3E3D"/>
    <w:rsid w:val="00A32B3A"/>
    <w:rsid w:val="00A51B39"/>
    <w:rsid w:val="00A55423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7AEF"/>
    <w:rsid w:val="00B844F7"/>
    <w:rsid w:val="00B863BD"/>
    <w:rsid w:val="00B91096"/>
    <w:rsid w:val="00B938EC"/>
    <w:rsid w:val="00BC5EA1"/>
    <w:rsid w:val="00BC7E33"/>
    <w:rsid w:val="00BE06FE"/>
    <w:rsid w:val="00BE4EFE"/>
    <w:rsid w:val="00BF2277"/>
    <w:rsid w:val="00BF3202"/>
    <w:rsid w:val="00C530E9"/>
    <w:rsid w:val="00C60FB0"/>
    <w:rsid w:val="00C61D70"/>
    <w:rsid w:val="00C70E8D"/>
    <w:rsid w:val="00C739ED"/>
    <w:rsid w:val="00C75EE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F25F8A"/>
    <w:rsid w:val="00F27BD4"/>
    <w:rsid w:val="00F81788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B31FF"/>
  <w15:docId w15:val="{9249D7E8-7BA2-40E9-85B3-C1E8DC2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A599D-1FDD-4E06-9363-A53298A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Studies/Science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Hollie N. Montero</cp:lastModifiedBy>
  <cp:revision>2</cp:revision>
  <cp:lastPrinted>2018-10-19T03:44:00Z</cp:lastPrinted>
  <dcterms:created xsi:type="dcterms:W3CDTF">2018-10-21T02:23:00Z</dcterms:created>
  <dcterms:modified xsi:type="dcterms:W3CDTF">2018-10-21T02:23:00Z</dcterms:modified>
</cp:coreProperties>
</file>